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11" w:rsidRPr="00625711" w:rsidRDefault="00625711" w:rsidP="00625711">
      <w:pPr>
        <w:outlineLvl w:val="0"/>
        <w:rPr>
          <w:rFonts w:eastAsia="Calibri"/>
          <w:b/>
          <w:sz w:val="28"/>
          <w:szCs w:val="28"/>
          <w:lang w:eastAsia="en-US"/>
        </w:rPr>
      </w:pPr>
    </w:p>
    <w:p w:rsidR="00625711" w:rsidRPr="00625711" w:rsidRDefault="00625711" w:rsidP="00625711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2571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25711" w:rsidRPr="00625711" w:rsidRDefault="00625711" w:rsidP="006257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5711">
        <w:rPr>
          <w:rFonts w:eastAsia="Calibri"/>
          <w:b/>
          <w:sz w:val="28"/>
          <w:szCs w:val="28"/>
          <w:lang w:eastAsia="en-US"/>
        </w:rPr>
        <w:t>АДМИНИСТРАЦИЯ ПРИГОРОДНОГО СЕЛЬСКОГО ПОСЕЛЕНИЯ</w:t>
      </w:r>
    </w:p>
    <w:p w:rsidR="00625711" w:rsidRPr="00625711" w:rsidRDefault="00625711" w:rsidP="006257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5711">
        <w:rPr>
          <w:rFonts w:eastAsia="Calibri"/>
          <w:b/>
          <w:sz w:val="28"/>
          <w:szCs w:val="28"/>
          <w:lang w:eastAsia="en-US"/>
        </w:rPr>
        <w:t>КАЛАЧЕЕВСКОГО МУНИЦИПАЛЬНОГО РАЙОНА</w:t>
      </w:r>
    </w:p>
    <w:p w:rsidR="00625711" w:rsidRPr="00625711" w:rsidRDefault="00625711" w:rsidP="006257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5711">
        <w:rPr>
          <w:rFonts w:eastAsia="Calibri"/>
          <w:b/>
          <w:sz w:val="28"/>
          <w:szCs w:val="28"/>
          <w:lang w:eastAsia="en-US"/>
        </w:rPr>
        <w:t>ВОРОНЕЖСКОЙ ОБЛАСТИ</w:t>
      </w:r>
    </w:p>
    <w:p w:rsidR="00625711" w:rsidRPr="00625711" w:rsidRDefault="00625711" w:rsidP="006257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25711" w:rsidRPr="00625711" w:rsidRDefault="00625711" w:rsidP="00625711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25711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625711" w:rsidRPr="00625711" w:rsidRDefault="00625711" w:rsidP="00625711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EE742E" w:rsidRPr="00B37788" w:rsidRDefault="00EE742E" w:rsidP="00EE742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B6DBF" w:rsidRPr="009B6DBF" w:rsidRDefault="009B6DBF" w:rsidP="009B6DBF">
      <w:pPr>
        <w:ind w:right="5954"/>
        <w:rPr>
          <w:rFonts w:eastAsia="Calibri"/>
          <w:sz w:val="20"/>
          <w:szCs w:val="20"/>
          <w:lang w:eastAsia="en-US"/>
        </w:rPr>
      </w:pPr>
    </w:p>
    <w:p w:rsidR="00D10214" w:rsidRPr="00D10214" w:rsidRDefault="00D10214" w:rsidP="00D10214">
      <w:pPr>
        <w:ind w:right="17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D10214">
        <w:rPr>
          <w:rFonts w:eastAsia="Calibri"/>
          <w:sz w:val="28"/>
          <w:szCs w:val="28"/>
          <w:u w:val="single"/>
          <w:lang w:eastAsia="en-US"/>
        </w:rPr>
        <w:t>«</w:t>
      </w:r>
      <w:r w:rsidR="00FE6BB8">
        <w:rPr>
          <w:rFonts w:eastAsia="Calibri"/>
          <w:sz w:val="28"/>
          <w:szCs w:val="28"/>
          <w:u w:val="single"/>
          <w:lang w:eastAsia="en-US"/>
        </w:rPr>
        <w:t>21</w:t>
      </w:r>
      <w:r w:rsidRPr="00D10214">
        <w:rPr>
          <w:rFonts w:eastAsia="Calibri"/>
          <w:sz w:val="28"/>
          <w:szCs w:val="28"/>
          <w:u w:val="single"/>
          <w:lang w:eastAsia="en-US"/>
        </w:rPr>
        <w:t>»</w:t>
      </w:r>
      <w:r>
        <w:rPr>
          <w:rFonts w:eastAsia="Calibri"/>
          <w:sz w:val="28"/>
          <w:szCs w:val="28"/>
          <w:u w:val="single"/>
          <w:lang w:eastAsia="en-US"/>
        </w:rPr>
        <w:t xml:space="preserve"> ноября</w:t>
      </w:r>
      <w:r w:rsidRPr="00D10214">
        <w:rPr>
          <w:rFonts w:eastAsia="Calibri"/>
          <w:sz w:val="28"/>
          <w:szCs w:val="28"/>
          <w:u w:val="single"/>
          <w:lang w:eastAsia="en-US"/>
        </w:rPr>
        <w:t xml:space="preserve"> 2019 г. №</w:t>
      </w:r>
      <w:r w:rsidR="00FE6BB8">
        <w:rPr>
          <w:rFonts w:eastAsia="Calibri"/>
          <w:sz w:val="28"/>
          <w:szCs w:val="28"/>
          <w:u w:val="single"/>
          <w:lang w:eastAsia="en-US"/>
        </w:rPr>
        <w:t>132</w:t>
      </w:r>
    </w:p>
    <w:p w:rsidR="00D10214" w:rsidRPr="00D10214" w:rsidRDefault="00D10214" w:rsidP="00D10214">
      <w:pPr>
        <w:ind w:right="5954"/>
        <w:rPr>
          <w:rFonts w:eastAsia="Calibri"/>
          <w:sz w:val="20"/>
          <w:szCs w:val="20"/>
          <w:lang w:eastAsia="en-US"/>
        </w:rPr>
      </w:pPr>
      <w:r w:rsidRPr="00D10214">
        <w:rPr>
          <w:rFonts w:eastAsia="Calibri"/>
          <w:sz w:val="20"/>
          <w:szCs w:val="20"/>
          <w:lang w:eastAsia="en-US"/>
        </w:rPr>
        <w:t xml:space="preserve">               п. Пригородный</w:t>
      </w:r>
    </w:p>
    <w:p w:rsidR="00D10214" w:rsidRPr="00D10214" w:rsidRDefault="00D10214" w:rsidP="00D10214">
      <w:pPr>
        <w:ind w:right="5954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10214" w:rsidRPr="00D10214" w:rsidTr="009E1A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214" w:rsidRPr="00D10214" w:rsidRDefault="00D10214" w:rsidP="00D10214">
            <w:pPr>
              <w:tabs>
                <w:tab w:val="left" w:pos="-284"/>
                <w:tab w:val="right" w:pos="9900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D10214">
              <w:rPr>
                <w:rFonts w:eastAsia="Calibri"/>
                <w:b/>
                <w:sz w:val="28"/>
                <w:szCs w:val="26"/>
                <w:lang w:eastAsia="en-US"/>
              </w:rPr>
              <w:t xml:space="preserve">О внесении изменений в постановление администрации Пригородного сельского поселения Калачеевского муниципального района Воронежской области от </w:t>
            </w:r>
            <w:r>
              <w:rPr>
                <w:rFonts w:eastAsia="Calibri"/>
                <w:b/>
                <w:sz w:val="28"/>
                <w:szCs w:val="26"/>
                <w:lang w:eastAsia="en-US"/>
              </w:rPr>
              <w:t>09.11.2018</w:t>
            </w:r>
            <w:r w:rsidRPr="00D10214">
              <w:rPr>
                <w:rFonts w:eastAsia="Calibri"/>
                <w:b/>
                <w:sz w:val="28"/>
                <w:szCs w:val="26"/>
                <w:lang w:eastAsia="en-US"/>
              </w:rPr>
              <w:t xml:space="preserve"> г. №</w:t>
            </w:r>
            <w:r>
              <w:rPr>
                <w:rFonts w:eastAsia="Calibri"/>
                <w:b/>
                <w:sz w:val="28"/>
                <w:szCs w:val="26"/>
                <w:lang w:eastAsia="en-US"/>
              </w:rPr>
              <w:t>108</w:t>
            </w:r>
          </w:p>
        </w:tc>
      </w:tr>
    </w:tbl>
    <w:p w:rsidR="00EE742E" w:rsidRDefault="00EE742E" w:rsidP="00EE742E">
      <w:pPr>
        <w:shd w:val="clear" w:color="auto" w:fill="FFFFFF"/>
        <w:tabs>
          <w:tab w:val="left" w:pos="8789"/>
        </w:tabs>
        <w:ind w:firstLine="709"/>
        <w:jc w:val="both"/>
        <w:rPr>
          <w:sz w:val="28"/>
          <w:szCs w:val="28"/>
        </w:rPr>
      </w:pPr>
    </w:p>
    <w:p w:rsidR="00304E8D" w:rsidRPr="00B37788" w:rsidRDefault="00304E8D" w:rsidP="00EE742E">
      <w:pPr>
        <w:shd w:val="clear" w:color="auto" w:fill="FFFFFF"/>
        <w:tabs>
          <w:tab w:val="left" w:pos="8789"/>
        </w:tabs>
        <w:ind w:firstLine="709"/>
        <w:jc w:val="both"/>
        <w:rPr>
          <w:sz w:val="28"/>
          <w:szCs w:val="28"/>
        </w:rPr>
      </w:pPr>
    </w:p>
    <w:p w:rsidR="0061383A" w:rsidRDefault="004D1E27" w:rsidP="0054012B">
      <w:pPr>
        <w:spacing w:line="360" w:lineRule="auto"/>
        <w:ind w:firstLine="709"/>
        <w:jc w:val="both"/>
        <w:rPr>
          <w:b/>
          <w:spacing w:val="-9"/>
          <w:sz w:val="28"/>
          <w:szCs w:val="28"/>
        </w:rPr>
      </w:pPr>
      <w:proofErr w:type="gramStart"/>
      <w:r w:rsidRPr="004D1E27">
        <w:rPr>
          <w:sz w:val="28"/>
          <w:szCs w:val="28"/>
        </w:rPr>
        <w:t>В соответствии с Федеральным законом от 06.10.2003 г №131-ФЗ «Об общих принципах организации местного самоуправления в Российской Федерации»</w:t>
      </w:r>
      <w:r w:rsidR="00302531">
        <w:rPr>
          <w:sz w:val="28"/>
          <w:szCs w:val="28"/>
        </w:rPr>
        <w:t>,</w:t>
      </w:r>
      <w:r w:rsidR="00B6541D" w:rsidRPr="00B6541D">
        <w:rPr>
          <w:rFonts w:eastAsia="Calibri"/>
          <w:sz w:val="28"/>
          <w:szCs w:val="28"/>
          <w:lang w:eastAsia="en-US"/>
        </w:rPr>
        <w:t xml:space="preserve"> </w:t>
      </w:r>
      <w:hyperlink r:id="rId9" w:anchor="/document/71609392/entry/0" w:history="1">
        <w:r w:rsidR="00B6541D" w:rsidRPr="00B6541D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B6541D" w:rsidRPr="00B6541D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10.02.2017 </w:t>
      </w:r>
      <w:r w:rsidR="001561C0">
        <w:rPr>
          <w:rFonts w:eastAsia="Calibri"/>
          <w:sz w:val="28"/>
          <w:szCs w:val="28"/>
          <w:lang w:eastAsia="en-US"/>
        </w:rPr>
        <w:t>№</w:t>
      </w:r>
      <w:r w:rsidR="00B6541D" w:rsidRPr="00B6541D">
        <w:rPr>
          <w:rFonts w:eastAsia="Calibri"/>
          <w:sz w:val="28"/>
          <w:szCs w:val="28"/>
          <w:lang w:eastAsia="en-US"/>
        </w:rPr>
        <w:t>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B6541D">
        <w:rPr>
          <w:rFonts w:eastAsia="Calibri"/>
          <w:sz w:val="28"/>
          <w:szCs w:val="28"/>
          <w:lang w:eastAsia="en-US"/>
        </w:rPr>
        <w:t>ния современной городской среды</w:t>
      </w:r>
      <w:r w:rsidR="0061383A" w:rsidRPr="0061383A">
        <w:rPr>
          <w:sz w:val="28"/>
          <w:szCs w:val="28"/>
        </w:rPr>
        <w:t>»,</w:t>
      </w:r>
      <w:r w:rsidR="0054012B">
        <w:rPr>
          <w:sz w:val="28"/>
          <w:szCs w:val="28"/>
        </w:rPr>
        <w:t xml:space="preserve"> </w:t>
      </w:r>
      <w:r w:rsidR="0054012B" w:rsidRPr="0054012B">
        <w:rPr>
          <w:sz w:val="28"/>
          <w:szCs w:val="28"/>
        </w:rPr>
        <w:t>Уставом Пригородного сельского поселения Калачеевского муниципального района</w:t>
      </w:r>
      <w:proofErr w:type="gramEnd"/>
      <w:r w:rsidR="0054012B" w:rsidRPr="0054012B">
        <w:rPr>
          <w:sz w:val="28"/>
          <w:szCs w:val="28"/>
        </w:rPr>
        <w:t xml:space="preserve"> </w:t>
      </w:r>
      <w:r w:rsidR="0061383A" w:rsidRPr="0061383A">
        <w:rPr>
          <w:sz w:val="28"/>
          <w:szCs w:val="28"/>
        </w:rPr>
        <w:t xml:space="preserve">администрация </w:t>
      </w:r>
      <w:r w:rsidR="00735852">
        <w:rPr>
          <w:sz w:val="28"/>
          <w:szCs w:val="28"/>
        </w:rPr>
        <w:t>Пригородного сельского поселения</w:t>
      </w:r>
      <w:r w:rsidR="006F1BB3">
        <w:rPr>
          <w:sz w:val="28"/>
          <w:szCs w:val="28"/>
        </w:rPr>
        <w:t xml:space="preserve"> </w:t>
      </w:r>
      <w:proofErr w:type="gramStart"/>
      <w:r w:rsidR="00657A4F" w:rsidRPr="00095BA6">
        <w:rPr>
          <w:b/>
          <w:spacing w:val="-9"/>
          <w:sz w:val="28"/>
          <w:szCs w:val="28"/>
        </w:rPr>
        <w:t>п</w:t>
      </w:r>
      <w:proofErr w:type="gramEnd"/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о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с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т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а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н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о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в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л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я</w:t>
      </w:r>
      <w:r w:rsidR="00657A4F">
        <w:rPr>
          <w:b/>
          <w:spacing w:val="-9"/>
          <w:sz w:val="28"/>
          <w:szCs w:val="28"/>
        </w:rPr>
        <w:t xml:space="preserve"> е </w:t>
      </w:r>
      <w:r w:rsidR="00657A4F" w:rsidRPr="00095BA6">
        <w:rPr>
          <w:b/>
          <w:spacing w:val="-9"/>
          <w:sz w:val="28"/>
          <w:szCs w:val="28"/>
        </w:rPr>
        <w:t>т:</w:t>
      </w:r>
    </w:p>
    <w:p w:rsidR="005F74C8" w:rsidRPr="005F74C8" w:rsidRDefault="005F74C8" w:rsidP="0054012B">
      <w:pPr>
        <w:spacing w:line="360" w:lineRule="auto"/>
        <w:ind w:firstLine="709"/>
        <w:jc w:val="both"/>
        <w:rPr>
          <w:sz w:val="28"/>
          <w:szCs w:val="28"/>
        </w:rPr>
      </w:pPr>
      <w:r w:rsidRPr="005F74C8">
        <w:rPr>
          <w:spacing w:val="-9"/>
          <w:sz w:val="28"/>
          <w:szCs w:val="28"/>
        </w:rPr>
        <w:t xml:space="preserve">1. </w:t>
      </w:r>
      <w:r w:rsidRPr="005F74C8">
        <w:rPr>
          <w:sz w:val="28"/>
          <w:szCs w:val="28"/>
        </w:rPr>
        <w:t>Внести в постановление администрации Пригородного сельского поселения Калачеевского муниципального района Воронежской области от «</w:t>
      </w:r>
      <w:r w:rsidR="000B0D7C">
        <w:rPr>
          <w:sz w:val="28"/>
          <w:szCs w:val="28"/>
        </w:rPr>
        <w:t xml:space="preserve">09» </w:t>
      </w:r>
      <w:r>
        <w:rPr>
          <w:sz w:val="28"/>
          <w:szCs w:val="28"/>
        </w:rPr>
        <w:t>ноября 201</w:t>
      </w:r>
      <w:r w:rsidR="002C629F">
        <w:rPr>
          <w:sz w:val="28"/>
          <w:szCs w:val="28"/>
        </w:rPr>
        <w:t>8</w:t>
      </w:r>
      <w:r>
        <w:rPr>
          <w:sz w:val="28"/>
          <w:szCs w:val="28"/>
        </w:rPr>
        <w:t xml:space="preserve"> г. №108</w:t>
      </w:r>
      <w:r w:rsidRPr="005F74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дворовых территорий» </w:t>
      </w:r>
      <w:r w:rsidRPr="005F74C8">
        <w:rPr>
          <w:sz w:val="28"/>
          <w:szCs w:val="28"/>
        </w:rPr>
        <w:t>следующие изменения</w:t>
      </w:r>
      <w:r w:rsidR="00C33CD1">
        <w:rPr>
          <w:sz w:val="28"/>
          <w:szCs w:val="28"/>
        </w:rPr>
        <w:t>:</w:t>
      </w:r>
    </w:p>
    <w:p w:rsidR="00D74D8D" w:rsidRPr="00D74D8D" w:rsidRDefault="0061383A" w:rsidP="004625B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61383A">
        <w:rPr>
          <w:sz w:val="28"/>
          <w:szCs w:val="28"/>
        </w:rPr>
        <w:lastRenderedPageBreak/>
        <w:t>1.</w:t>
      </w:r>
      <w:r w:rsidR="004625B6">
        <w:rPr>
          <w:sz w:val="28"/>
          <w:szCs w:val="28"/>
        </w:rPr>
        <w:t>1.</w:t>
      </w:r>
      <w:r w:rsidRPr="0061383A">
        <w:rPr>
          <w:sz w:val="28"/>
          <w:szCs w:val="28"/>
        </w:rPr>
        <w:t xml:space="preserve"> </w:t>
      </w:r>
      <w:r w:rsidR="00D74D8D" w:rsidRPr="00D74D8D">
        <w:rPr>
          <w:sz w:val="28"/>
          <w:szCs w:val="28"/>
        </w:rPr>
        <w:t>Пункт 1 постановления изложить в следующей редакции: «Утвердить дизайн - проекты благоустройства дворовых территорий многоквартирных домов на территории Пригородного сельского поселения, включенных в муниципальную программу «</w:t>
      </w:r>
      <w:r w:rsidR="004625B6" w:rsidRPr="004625B6">
        <w:rPr>
          <w:sz w:val="28"/>
          <w:szCs w:val="28"/>
        </w:rPr>
        <w:t>Формирование современной городской среды на территории Пригородного сельского поселения на 2018-2024 годы</w:t>
      </w:r>
      <w:r w:rsidR="00D74D8D" w:rsidRPr="00D74D8D">
        <w:rPr>
          <w:sz w:val="28"/>
          <w:szCs w:val="28"/>
        </w:rPr>
        <w:t>», согласно приложению к настоящему постановлению;</w:t>
      </w:r>
    </w:p>
    <w:p w:rsidR="0061383A" w:rsidRPr="0061383A" w:rsidRDefault="004625B6" w:rsidP="004625B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74D8D" w:rsidRPr="00D74D8D"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</w:t>
      </w:r>
      <w:r w:rsidR="0061383A" w:rsidRPr="0061383A">
        <w:rPr>
          <w:sz w:val="28"/>
          <w:szCs w:val="28"/>
        </w:rPr>
        <w:t>.</w:t>
      </w:r>
    </w:p>
    <w:p w:rsidR="0061383A" w:rsidRPr="0061383A" w:rsidRDefault="0061383A" w:rsidP="004625B6">
      <w:pPr>
        <w:spacing w:line="360" w:lineRule="auto"/>
        <w:ind w:firstLine="680"/>
        <w:jc w:val="both"/>
        <w:rPr>
          <w:sz w:val="28"/>
          <w:szCs w:val="28"/>
        </w:rPr>
      </w:pPr>
      <w:r w:rsidRPr="0061383A">
        <w:rPr>
          <w:sz w:val="28"/>
          <w:szCs w:val="28"/>
        </w:rPr>
        <w:t xml:space="preserve">2. Опубликовать настоящее постановление в </w:t>
      </w:r>
      <w:r w:rsidR="00852545" w:rsidRPr="00852545">
        <w:rPr>
          <w:sz w:val="28"/>
          <w:szCs w:val="28"/>
        </w:rPr>
        <w:t xml:space="preserve">Вестнике муниципальных правовых актов Пригородного сельского поселения Калачеевского муниципального района </w:t>
      </w:r>
      <w:r w:rsidR="00852545">
        <w:rPr>
          <w:sz w:val="28"/>
          <w:szCs w:val="28"/>
        </w:rPr>
        <w:t xml:space="preserve">Воронежской области </w:t>
      </w:r>
      <w:r w:rsidRPr="0061383A">
        <w:rPr>
          <w:sz w:val="28"/>
          <w:szCs w:val="28"/>
        </w:rPr>
        <w:t xml:space="preserve">и разместить на официальном сайте администрации </w:t>
      </w:r>
      <w:r w:rsidR="00852545">
        <w:rPr>
          <w:sz w:val="28"/>
          <w:szCs w:val="28"/>
        </w:rPr>
        <w:t>Пригородного сельского поселения</w:t>
      </w:r>
      <w:r w:rsidRPr="0061383A">
        <w:rPr>
          <w:sz w:val="28"/>
          <w:szCs w:val="28"/>
        </w:rPr>
        <w:t xml:space="preserve"> Калачеевского муниципального района Воронежской области в сети Интернет.</w:t>
      </w:r>
    </w:p>
    <w:p w:rsidR="0061383A" w:rsidRPr="0061383A" w:rsidRDefault="00DB0BB1" w:rsidP="004625B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383A" w:rsidRPr="0061383A">
        <w:rPr>
          <w:sz w:val="28"/>
          <w:szCs w:val="28"/>
        </w:rPr>
        <w:t xml:space="preserve"> </w:t>
      </w:r>
      <w:proofErr w:type="gramStart"/>
      <w:r w:rsidR="0061383A" w:rsidRPr="0061383A">
        <w:rPr>
          <w:sz w:val="28"/>
          <w:szCs w:val="28"/>
        </w:rPr>
        <w:t>Контроль за</w:t>
      </w:r>
      <w:proofErr w:type="gramEnd"/>
      <w:r w:rsidR="0061383A" w:rsidRPr="0061383A">
        <w:rPr>
          <w:sz w:val="28"/>
          <w:szCs w:val="28"/>
        </w:rPr>
        <w:t xml:space="preserve"> исполнением настоящего </w:t>
      </w:r>
      <w:r w:rsidR="00BD0FBD">
        <w:rPr>
          <w:sz w:val="28"/>
          <w:szCs w:val="28"/>
        </w:rPr>
        <w:t>постановления оставляю за собой.</w:t>
      </w:r>
    </w:p>
    <w:p w:rsidR="00734A82" w:rsidRPr="00734A82" w:rsidRDefault="00734A82" w:rsidP="004625B6">
      <w:pPr>
        <w:spacing w:line="360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C96DC8" w:rsidRPr="00C96DC8" w:rsidRDefault="00C96DC8" w:rsidP="00C96DC8">
      <w:pPr>
        <w:jc w:val="both"/>
        <w:rPr>
          <w:rFonts w:eastAsia="Calibri"/>
          <w:b/>
          <w:sz w:val="28"/>
          <w:szCs w:val="28"/>
          <w:lang w:eastAsia="en-US"/>
        </w:rPr>
      </w:pPr>
      <w:r w:rsidRPr="00C96DC8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C96DC8">
        <w:rPr>
          <w:rFonts w:eastAsia="Calibri"/>
          <w:b/>
          <w:sz w:val="28"/>
          <w:szCs w:val="28"/>
          <w:lang w:eastAsia="en-US"/>
        </w:rPr>
        <w:t>Пригородного</w:t>
      </w:r>
      <w:proofErr w:type="gramEnd"/>
    </w:p>
    <w:p w:rsidR="00F45E26" w:rsidRDefault="00C96DC8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C96DC8">
        <w:rPr>
          <w:rFonts w:eastAsia="Calibri"/>
          <w:b/>
          <w:sz w:val="28"/>
          <w:szCs w:val="28"/>
          <w:lang w:eastAsia="en-US"/>
        </w:rPr>
        <w:t>сельского поселения                                                                      И.М. Фальков</w:t>
      </w: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740FC3" w:rsidRDefault="00740FC3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  <w:sectPr w:rsidR="00740FC3" w:rsidSect="0034695E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920F2D" w:rsidTr="00335047">
        <w:trPr>
          <w:trHeight w:val="169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0F2D" w:rsidRPr="00920F2D" w:rsidRDefault="00920F2D" w:rsidP="00920F2D">
            <w:pPr>
              <w:suppressLineNumbers/>
              <w:suppressAutoHyphens/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0F2D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Приложение</w:t>
            </w:r>
          </w:p>
          <w:p w:rsidR="00920F2D" w:rsidRDefault="00920F2D" w:rsidP="00920F2D">
            <w:pPr>
              <w:suppressLineNumbers/>
              <w:suppressAutoHyphens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0F2D">
              <w:rPr>
                <w:rFonts w:eastAsia="Calibri"/>
                <w:b/>
                <w:sz w:val="20"/>
                <w:szCs w:val="20"/>
                <w:lang w:eastAsia="en-US"/>
              </w:rPr>
              <w:t>к 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постановлению </w:t>
            </w:r>
            <w:r w:rsidRPr="00920F2D">
              <w:rPr>
                <w:rFonts w:eastAsia="Calibri"/>
                <w:b/>
                <w:sz w:val="20"/>
                <w:szCs w:val="20"/>
                <w:lang w:eastAsia="en-US"/>
              </w:rPr>
              <w:t>администрации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Пригородного сельского </w:t>
            </w:r>
            <w:r w:rsidRPr="00920F2D">
              <w:rPr>
                <w:rFonts w:eastAsia="Calibri"/>
                <w:b/>
                <w:sz w:val="20"/>
                <w:szCs w:val="20"/>
                <w:lang w:eastAsia="en-US"/>
              </w:rPr>
              <w:t>поселения</w:t>
            </w:r>
          </w:p>
          <w:p w:rsidR="00920F2D" w:rsidRDefault="00920F2D" w:rsidP="00920F2D">
            <w:pPr>
              <w:suppressLineNumbers/>
              <w:suppressAutoHyphens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0F2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Калачеевского муниципального района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Воронежской области</w:t>
            </w:r>
          </w:p>
          <w:p w:rsidR="00920F2D" w:rsidRPr="00920F2D" w:rsidRDefault="00920F2D" w:rsidP="00920F2D">
            <w:pPr>
              <w:suppressLineNumbers/>
              <w:suppressAutoHyphens/>
              <w:spacing w:after="20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0F2D">
              <w:rPr>
                <w:rFonts w:eastAsia="Calibri"/>
                <w:b/>
                <w:sz w:val="20"/>
                <w:szCs w:val="20"/>
                <w:lang w:eastAsia="en-US"/>
              </w:rPr>
              <w:t>от «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</w:t>
            </w:r>
            <w:r w:rsidRPr="00920F2D">
              <w:rPr>
                <w:rFonts w:eastAsia="Calibri"/>
                <w:b/>
                <w:sz w:val="20"/>
                <w:szCs w:val="20"/>
                <w:lang w:eastAsia="en-US"/>
              </w:rPr>
              <w:t xml:space="preserve">» ноября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2019 г. </w:t>
            </w:r>
            <w:r w:rsidRPr="00920F2D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</w:tr>
    </w:tbl>
    <w:p w:rsidR="00C176F8" w:rsidRDefault="00C176F8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:rsidR="00C176F8" w:rsidRPr="00C176F8" w:rsidRDefault="00C176F8" w:rsidP="00C176F8">
      <w:pPr>
        <w:rPr>
          <w:rFonts w:eastAsia="Calibri"/>
          <w:sz w:val="28"/>
          <w:szCs w:val="28"/>
          <w:lang w:eastAsia="en-US"/>
        </w:rPr>
      </w:pPr>
    </w:p>
    <w:p w:rsidR="00C176F8" w:rsidRPr="00C176F8" w:rsidRDefault="00C176F8" w:rsidP="00C176F8">
      <w:pPr>
        <w:rPr>
          <w:rFonts w:eastAsia="Calibri"/>
          <w:sz w:val="28"/>
          <w:szCs w:val="28"/>
          <w:lang w:eastAsia="en-US"/>
        </w:rPr>
      </w:pPr>
    </w:p>
    <w:p w:rsidR="00C176F8" w:rsidRDefault="00C176F8" w:rsidP="00C176F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B53D600">
            <wp:extent cx="5934075" cy="38187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81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6F8" w:rsidRDefault="00C176F8" w:rsidP="00C176F8">
      <w:pPr>
        <w:tabs>
          <w:tab w:val="left" w:pos="195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176F8" w:rsidRDefault="00C176F8" w:rsidP="00C176F8">
      <w:pPr>
        <w:rPr>
          <w:rFonts w:eastAsia="Calibri"/>
          <w:sz w:val="28"/>
          <w:szCs w:val="28"/>
          <w:lang w:eastAsia="en-US"/>
        </w:rPr>
      </w:pPr>
    </w:p>
    <w:p w:rsidR="00740FC3" w:rsidRDefault="0049389B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49389B">
        <w:rPr>
          <w:rFonts w:eastAsia="Calibri"/>
          <w:noProof/>
        </w:rPr>
        <w:lastRenderedPageBreak/>
        <w:drawing>
          <wp:inline distT="0" distB="0" distL="0" distR="0" wp14:anchorId="3F2D42B3" wp14:editId="4664ACA3">
            <wp:extent cx="7080722" cy="53750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091" cy="53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2E" w:rsidRPr="00095BA6" w:rsidRDefault="00EE742E" w:rsidP="00DB08C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15012" w:type="dxa"/>
        <w:tblLook w:val="04A0" w:firstRow="1" w:lastRow="0" w:firstColumn="1" w:lastColumn="0" w:noHBand="0" w:noVBand="1"/>
      </w:tblPr>
      <w:tblGrid>
        <w:gridCol w:w="14568"/>
        <w:gridCol w:w="222"/>
        <w:gridCol w:w="222"/>
      </w:tblGrid>
      <w:tr w:rsidR="00FC67F5" w:rsidRPr="00095BA6" w:rsidTr="003C7B8D">
        <w:tc>
          <w:tcPr>
            <w:tcW w:w="14568" w:type="dxa"/>
          </w:tcPr>
          <w:p w:rsidR="00FC67F5" w:rsidRPr="00095BA6" w:rsidRDefault="00E36B89" w:rsidP="00FC67F5">
            <w:pPr>
              <w:pStyle w:val="a3"/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 w:val="0"/>
              <w:jc w:val="both"/>
              <w:rPr>
                <w:spacing w:val="-11"/>
                <w:sz w:val="28"/>
                <w:szCs w:val="28"/>
              </w:rPr>
            </w:pPr>
            <w:r>
              <w:rPr>
                <w:noProof/>
                <w:spacing w:val="-11"/>
                <w:sz w:val="28"/>
                <w:szCs w:val="28"/>
              </w:rPr>
              <w:lastRenderedPageBreak/>
              <w:drawing>
                <wp:inline distT="0" distB="0" distL="0" distR="0" wp14:anchorId="6978F31A" wp14:editId="60131FFC">
                  <wp:extent cx="7707728" cy="5257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321" cy="526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FC67F5" w:rsidRPr="00095BA6" w:rsidRDefault="00FC67F5" w:rsidP="00FC67F5">
            <w:pPr>
              <w:pStyle w:val="a3"/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 w:val="0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222" w:type="dxa"/>
          </w:tcPr>
          <w:p w:rsidR="00FC67F5" w:rsidRPr="00095BA6" w:rsidRDefault="00FC67F5" w:rsidP="00FC67F5">
            <w:pPr>
              <w:pStyle w:val="a3"/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 w:val="0"/>
              <w:jc w:val="both"/>
              <w:rPr>
                <w:spacing w:val="-11"/>
                <w:sz w:val="28"/>
                <w:szCs w:val="28"/>
              </w:rPr>
            </w:pPr>
          </w:p>
        </w:tc>
      </w:tr>
    </w:tbl>
    <w:p w:rsidR="00EE742E" w:rsidRDefault="00EE742E" w:rsidP="00927FFE">
      <w:pPr>
        <w:ind w:right="-2" w:firstLine="851"/>
        <w:rPr>
          <w:noProof/>
        </w:rPr>
      </w:pPr>
    </w:p>
    <w:p w:rsidR="00631102" w:rsidRDefault="00631102" w:rsidP="00927FFE">
      <w:pPr>
        <w:ind w:right="-2" w:firstLine="851"/>
        <w:rPr>
          <w:noProof/>
        </w:rPr>
      </w:pPr>
    </w:p>
    <w:p w:rsidR="00631102" w:rsidRDefault="00631102" w:rsidP="00927FFE">
      <w:pPr>
        <w:ind w:right="-2" w:firstLine="851"/>
        <w:rPr>
          <w:noProof/>
        </w:rPr>
      </w:pPr>
    </w:p>
    <w:p w:rsidR="00631102" w:rsidRDefault="00631102" w:rsidP="00927FFE">
      <w:pPr>
        <w:ind w:right="-2" w:firstLine="851"/>
        <w:rPr>
          <w:noProof/>
        </w:rPr>
      </w:pPr>
    </w:p>
    <w:p w:rsidR="00631102" w:rsidRPr="00095BA6" w:rsidRDefault="00631102" w:rsidP="00927FFE">
      <w:pPr>
        <w:ind w:right="-2" w:firstLine="851"/>
        <w:rPr>
          <w:spacing w:val="-8"/>
          <w:sz w:val="28"/>
          <w:szCs w:val="28"/>
        </w:rPr>
      </w:pPr>
      <w:bookmarkStart w:id="0" w:name="_GoBack"/>
      <w:r w:rsidRPr="00631102">
        <w:lastRenderedPageBreak/>
        <w:drawing>
          <wp:inline distT="0" distB="0" distL="0" distR="0">
            <wp:extent cx="7715250" cy="583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804" cy="584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102" w:rsidRPr="00095BA6" w:rsidSect="00F45E26">
      <w:pgSz w:w="16838" w:h="11906" w:orient="landscape"/>
      <w:pgMar w:top="1418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39" w:rsidRDefault="00996C39" w:rsidP="00F45E26">
      <w:r>
        <w:separator/>
      </w:r>
    </w:p>
  </w:endnote>
  <w:endnote w:type="continuationSeparator" w:id="0">
    <w:p w:rsidR="00996C39" w:rsidRDefault="00996C39" w:rsidP="00F4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39" w:rsidRDefault="00996C39" w:rsidP="00F45E26">
      <w:r>
        <w:separator/>
      </w:r>
    </w:p>
  </w:footnote>
  <w:footnote w:type="continuationSeparator" w:id="0">
    <w:p w:rsidR="00996C39" w:rsidRDefault="00996C39" w:rsidP="00F4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F8" w:rsidRDefault="00C176F8" w:rsidP="00C176F8">
    <w:pPr>
      <w:pStyle w:val="a8"/>
    </w:pPr>
  </w:p>
  <w:p w:rsidR="00C176F8" w:rsidRDefault="00C176F8" w:rsidP="00C176F8">
    <w:pPr>
      <w:pStyle w:val="a8"/>
    </w:pPr>
  </w:p>
  <w:p w:rsidR="00C176F8" w:rsidRDefault="00C176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C6A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22997B10"/>
    <w:multiLevelType w:val="singleLevel"/>
    <w:tmpl w:val="CED20C28"/>
    <w:lvl w:ilvl="0">
      <w:start w:val="3"/>
      <w:numFmt w:val="decimal"/>
      <w:lvlText w:val="2.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70E161E"/>
    <w:multiLevelType w:val="singleLevel"/>
    <w:tmpl w:val="85A464C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</w:abstractNum>
  <w:abstractNum w:abstractNumId="5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72835848"/>
    <w:multiLevelType w:val="singleLevel"/>
    <w:tmpl w:val="2E54D488"/>
    <w:lvl w:ilvl="0">
      <w:start w:val="6"/>
      <w:numFmt w:val="decimal"/>
      <w:lvlText w:val="3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B8719F"/>
    <w:multiLevelType w:val="hybridMultilevel"/>
    <w:tmpl w:val="2A70800C"/>
    <w:lvl w:ilvl="0" w:tplc="9F8664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4C35CE"/>
    <w:multiLevelType w:val="hybridMultilevel"/>
    <w:tmpl w:val="6E5638D4"/>
    <w:lvl w:ilvl="0" w:tplc="6C4ADB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6"/>
    <w:lvlOverride w:ilvl="0">
      <w:startOverride w:val="6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745"/>
    <w:rsid w:val="00013745"/>
    <w:rsid w:val="00021E26"/>
    <w:rsid w:val="00022D2F"/>
    <w:rsid w:val="00054391"/>
    <w:rsid w:val="0009147B"/>
    <w:rsid w:val="00095BA6"/>
    <w:rsid w:val="000A47DB"/>
    <w:rsid w:val="000B0D7C"/>
    <w:rsid w:val="000C04AC"/>
    <w:rsid w:val="000E1011"/>
    <w:rsid w:val="001142FC"/>
    <w:rsid w:val="00117B5D"/>
    <w:rsid w:val="00143B7B"/>
    <w:rsid w:val="001561C0"/>
    <w:rsid w:val="0016493E"/>
    <w:rsid w:val="00171D54"/>
    <w:rsid w:val="00195F02"/>
    <w:rsid w:val="001B013F"/>
    <w:rsid w:val="001E40B1"/>
    <w:rsid w:val="002253C7"/>
    <w:rsid w:val="00267D0A"/>
    <w:rsid w:val="002735C1"/>
    <w:rsid w:val="0028519C"/>
    <w:rsid w:val="00297DFB"/>
    <w:rsid w:val="002B3CAE"/>
    <w:rsid w:val="002C629F"/>
    <w:rsid w:val="002D1614"/>
    <w:rsid w:val="002E3433"/>
    <w:rsid w:val="00302531"/>
    <w:rsid w:val="00304E8D"/>
    <w:rsid w:val="00316B36"/>
    <w:rsid w:val="0033022E"/>
    <w:rsid w:val="0033423B"/>
    <w:rsid w:val="00335047"/>
    <w:rsid w:val="0034642C"/>
    <w:rsid w:val="0034695E"/>
    <w:rsid w:val="00346E83"/>
    <w:rsid w:val="00360294"/>
    <w:rsid w:val="003B41FA"/>
    <w:rsid w:val="003B586D"/>
    <w:rsid w:val="003C574E"/>
    <w:rsid w:val="003C7B8D"/>
    <w:rsid w:val="00401E5A"/>
    <w:rsid w:val="0041060D"/>
    <w:rsid w:val="004111DC"/>
    <w:rsid w:val="004325CD"/>
    <w:rsid w:val="00440BB8"/>
    <w:rsid w:val="004456A9"/>
    <w:rsid w:val="0045003F"/>
    <w:rsid w:val="004526AE"/>
    <w:rsid w:val="004625B6"/>
    <w:rsid w:val="0049389B"/>
    <w:rsid w:val="00493E8E"/>
    <w:rsid w:val="004A5079"/>
    <w:rsid w:val="004B356F"/>
    <w:rsid w:val="004C2E12"/>
    <w:rsid w:val="004D1E27"/>
    <w:rsid w:val="004E16E6"/>
    <w:rsid w:val="00534C45"/>
    <w:rsid w:val="0054012B"/>
    <w:rsid w:val="005709CE"/>
    <w:rsid w:val="005A114E"/>
    <w:rsid w:val="005B4DDD"/>
    <w:rsid w:val="005E2BF9"/>
    <w:rsid w:val="005E2F04"/>
    <w:rsid w:val="005E6402"/>
    <w:rsid w:val="005F19CD"/>
    <w:rsid w:val="005F74C8"/>
    <w:rsid w:val="0061383A"/>
    <w:rsid w:val="00625711"/>
    <w:rsid w:val="00631102"/>
    <w:rsid w:val="0064730E"/>
    <w:rsid w:val="00657A4F"/>
    <w:rsid w:val="00673631"/>
    <w:rsid w:val="00691ACD"/>
    <w:rsid w:val="006B0248"/>
    <w:rsid w:val="006B061F"/>
    <w:rsid w:val="006B3CF9"/>
    <w:rsid w:val="006B415B"/>
    <w:rsid w:val="006F1BB3"/>
    <w:rsid w:val="007057F3"/>
    <w:rsid w:val="00714112"/>
    <w:rsid w:val="00726A9B"/>
    <w:rsid w:val="00734A82"/>
    <w:rsid w:val="00735852"/>
    <w:rsid w:val="00740FC3"/>
    <w:rsid w:val="00785398"/>
    <w:rsid w:val="00790619"/>
    <w:rsid w:val="00791592"/>
    <w:rsid w:val="0080126D"/>
    <w:rsid w:val="008316F2"/>
    <w:rsid w:val="008451DD"/>
    <w:rsid w:val="00852545"/>
    <w:rsid w:val="008B76CA"/>
    <w:rsid w:val="008C5EC4"/>
    <w:rsid w:val="008F36C4"/>
    <w:rsid w:val="00907495"/>
    <w:rsid w:val="00920F2D"/>
    <w:rsid w:val="00927FFE"/>
    <w:rsid w:val="00931DD8"/>
    <w:rsid w:val="00932437"/>
    <w:rsid w:val="009415A7"/>
    <w:rsid w:val="009667E5"/>
    <w:rsid w:val="00973967"/>
    <w:rsid w:val="00980018"/>
    <w:rsid w:val="0098367C"/>
    <w:rsid w:val="00991A44"/>
    <w:rsid w:val="00996C39"/>
    <w:rsid w:val="009B6DBF"/>
    <w:rsid w:val="009C57E0"/>
    <w:rsid w:val="00A6579D"/>
    <w:rsid w:val="00B22331"/>
    <w:rsid w:val="00B37788"/>
    <w:rsid w:val="00B6541D"/>
    <w:rsid w:val="00B7018E"/>
    <w:rsid w:val="00BD0FBD"/>
    <w:rsid w:val="00BE6015"/>
    <w:rsid w:val="00C11077"/>
    <w:rsid w:val="00C176F8"/>
    <w:rsid w:val="00C33CD1"/>
    <w:rsid w:val="00C4273D"/>
    <w:rsid w:val="00C42F6E"/>
    <w:rsid w:val="00C5353B"/>
    <w:rsid w:val="00C932A5"/>
    <w:rsid w:val="00C96DC8"/>
    <w:rsid w:val="00CB224A"/>
    <w:rsid w:val="00CC3394"/>
    <w:rsid w:val="00CD78C8"/>
    <w:rsid w:val="00CF5DE1"/>
    <w:rsid w:val="00D10214"/>
    <w:rsid w:val="00D10FA5"/>
    <w:rsid w:val="00D74D8D"/>
    <w:rsid w:val="00DB08C6"/>
    <w:rsid w:val="00DB0BB1"/>
    <w:rsid w:val="00DC152D"/>
    <w:rsid w:val="00DD13A0"/>
    <w:rsid w:val="00E02D10"/>
    <w:rsid w:val="00E057EC"/>
    <w:rsid w:val="00E24842"/>
    <w:rsid w:val="00E36B89"/>
    <w:rsid w:val="00E57CD9"/>
    <w:rsid w:val="00E903E5"/>
    <w:rsid w:val="00EA7A62"/>
    <w:rsid w:val="00EE742E"/>
    <w:rsid w:val="00EF7BE7"/>
    <w:rsid w:val="00F0136B"/>
    <w:rsid w:val="00F02604"/>
    <w:rsid w:val="00F359FB"/>
    <w:rsid w:val="00F45E26"/>
    <w:rsid w:val="00F52F6E"/>
    <w:rsid w:val="00F74D44"/>
    <w:rsid w:val="00F80977"/>
    <w:rsid w:val="00FA539E"/>
    <w:rsid w:val="00FC2778"/>
    <w:rsid w:val="00FC67F5"/>
    <w:rsid w:val="00FD185E"/>
    <w:rsid w:val="00FD716F"/>
    <w:rsid w:val="00FE0F30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3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3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7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726A9B"/>
    <w:pPr>
      <w:spacing w:before="100" w:beforeAutospacing="1" w:after="100" w:afterAutospacing="1"/>
    </w:pPr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3B58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586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B58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58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E0CA-5540-4F79-B19E-0811A937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Марина</dc:creator>
  <cp:lastModifiedBy>СИР</cp:lastModifiedBy>
  <cp:revision>64</cp:revision>
  <cp:lastPrinted>2017-11-05T10:31:00Z</cp:lastPrinted>
  <dcterms:created xsi:type="dcterms:W3CDTF">2019-11-14T12:09:00Z</dcterms:created>
  <dcterms:modified xsi:type="dcterms:W3CDTF">2021-04-05T06:00:00Z</dcterms:modified>
</cp:coreProperties>
</file>