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000A9E" w:rsidRDefault="008D7FCA" w:rsidP="007566F1">
      <w:pPr>
        <w:ind w:right="595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r w:rsidR="00E01BA4">
        <w:rPr>
          <w:sz w:val="26"/>
          <w:szCs w:val="26"/>
          <w:u w:val="single"/>
        </w:rPr>
        <w:t>05</w:t>
      </w:r>
      <w:r>
        <w:rPr>
          <w:sz w:val="26"/>
          <w:szCs w:val="26"/>
          <w:u w:val="single"/>
        </w:rPr>
        <w:t xml:space="preserve"> </w:t>
      </w:r>
      <w:r w:rsidR="00B012F5">
        <w:rPr>
          <w:sz w:val="26"/>
          <w:szCs w:val="26"/>
          <w:u w:val="single"/>
        </w:rPr>
        <w:t>июл</w:t>
      </w:r>
      <w:r>
        <w:rPr>
          <w:sz w:val="26"/>
          <w:szCs w:val="26"/>
          <w:u w:val="single"/>
        </w:rPr>
        <w:t>я</w:t>
      </w:r>
      <w:r w:rsidR="007566F1" w:rsidRPr="00000A9E">
        <w:rPr>
          <w:sz w:val="26"/>
          <w:szCs w:val="26"/>
          <w:u w:val="single"/>
        </w:rPr>
        <w:t xml:space="preserve"> </w:t>
      </w:r>
      <w:r w:rsidR="009D38B3" w:rsidRPr="00000A9E">
        <w:rPr>
          <w:sz w:val="26"/>
          <w:szCs w:val="26"/>
          <w:u w:val="single"/>
        </w:rPr>
        <w:t>20</w:t>
      </w:r>
      <w:r w:rsidR="00820514">
        <w:rPr>
          <w:sz w:val="26"/>
          <w:szCs w:val="26"/>
          <w:u w:val="single"/>
        </w:rPr>
        <w:t>21</w:t>
      </w:r>
      <w:r w:rsidR="007566F1" w:rsidRPr="00000A9E">
        <w:rPr>
          <w:sz w:val="26"/>
          <w:szCs w:val="26"/>
          <w:u w:val="single"/>
        </w:rPr>
        <w:t xml:space="preserve"> г. № </w:t>
      </w:r>
      <w:r w:rsidR="00B012F5">
        <w:rPr>
          <w:sz w:val="26"/>
          <w:szCs w:val="26"/>
          <w:u w:val="single"/>
        </w:rPr>
        <w:t>39</w:t>
      </w:r>
    </w:p>
    <w:p w:rsidR="007566F1" w:rsidRPr="00000A9E" w:rsidRDefault="00000A9E" w:rsidP="00000A9E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566F1" w:rsidRPr="00000A9E">
        <w:rPr>
          <w:sz w:val="20"/>
          <w:szCs w:val="20"/>
        </w:rPr>
        <w:t>п. Пригородный</w:t>
      </w:r>
    </w:p>
    <w:p w:rsidR="007566F1" w:rsidRPr="00000A9E" w:rsidRDefault="007566F1" w:rsidP="007566F1">
      <w:pPr>
        <w:ind w:right="5952"/>
        <w:jc w:val="center"/>
        <w:rPr>
          <w:sz w:val="26"/>
          <w:szCs w:val="26"/>
        </w:rPr>
      </w:pPr>
    </w:p>
    <w:p w:rsidR="007566F1" w:rsidRPr="00000A9E" w:rsidRDefault="00B012F5" w:rsidP="00B012F5">
      <w:pPr>
        <w:ind w:right="4818"/>
        <w:jc w:val="both"/>
        <w:rPr>
          <w:b/>
          <w:sz w:val="26"/>
          <w:szCs w:val="26"/>
        </w:rPr>
      </w:pPr>
      <w:r w:rsidRPr="00B012F5">
        <w:rPr>
          <w:b/>
          <w:sz w:val="26"/>
          <w:szCs w:val="26"/>
        </w:rPr>
        <w:t>О порядке расходования</w:t>
      </w:r>
      <w:r>
        <w:rPr>
          <w:b/>
          <w:sz w:val="26"/>
          <w:szCs w:val="26"/>
        </w:rPr>
        <w:t xml:space="preserve"> </w:t>
      </w:r>
      <w:r w:rsidRPr="00B012F5">
        <w:rPr>
          <w:b/>
          <w:sz w:val="26"/>
          <w:szCs w:val="26"/>
        </w:rPr>
        <w:t>субсидии на реализацию программ</w:t>
      </w:r>
      <w:r>
        <w:rPr>
          <w:b/>
          <w:sz w:val="26"/>
          <w:szCs w:val="26"/>
        </w:rPr>
        <w:t xml:space="preserve"> </w:t>
      </w:r>
      <w:r w:rsidRPr="00B012F5">
        <w:rPr>
          <w:b/>
          <w:sz w:val="26"/>
          <w:szCs w:val="26"/>
        </w:rPr>
        <w:t>формирования современной городской среды и дополнительного финансирования из бюджета</w:t>
      </w:r>
      <w:r>
        <w:rPr>
          <w:b/>
          <w:sz w:val="26"/>
          <w:szCs w:val="26"/>
        </w:rPr>
        <w:t xml:space="preserve"> Пригородного </w:t>
      </w:r>
      <w:r w:rsidRPr="00B012F5">
        <w:rPr>
          <w:b/>
          <w:sz w:val="26"/>
          <w:szCs w:val="26"/>
        </w:rPr>
        <w:t>сельского поселения</w:t>
      </w:r>
    </w:p>
    <w:p w:rsidR="00A42833" w:rsidRDefault="00A42833" w:rsidP="007566F1">
      <w:pPr>
        <w:ind w:right="5952"/>
        <w:rPr>
          <w:b/>
          <w:sz w:val="26"/>
          <w:szCs w:val="26"/>
        </w:rPr>
      </w:pPr>
    </w:p>
    <w:p w:rsidR="00B012F5" w:rsidRPr="00000A9E" w:rsidRDefault="00B012F5" w:rsidP="007566F1">
      <w:pPr>
        <w:ind w:right="5952"/>
        <w:rPr>
          <w:b/>
          <w:sz w:val="26"/>
          <w:szCs w:val="26"/>
        </w:rPr>
      </w:pPr>
    </w:p>
    <w:p w:rsidR="00A42833" w:rsidRPr="00000A9E" w:rsidRDefault="00B012F5" w:rsidP="00B012F5">
      <w:pPr>
        <w:spacing w:line="276" w:lineRule="auto"/>
        <w:ind w:right="-2" w:firstLine="709"/>
        <w:jc w:val="both"/>
        <w:rPr>
          <w:sz w:val="26"/>
          <w:szCs w:val="26"/>
        </w:rPr>
      </w:pPr>
      <w:r w:rsidRPr="00B012F5">
        <w:rPr>
          <w:sz w:val="26"/>
          <w:szCs w:val="26"/>
        </w:rPr>
        <w:t xml:space="preserve">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Федерации, соглашением между департаментом ЖКХ и энергетики Воронежской области и администрацией </w:t>
      </w:r>
      <w:r>
        <w:rPr>
          <w:sz w:val="26"/>
          <w:szCs w:val="26"/>
        </w:rPr>
        <w:t>Пригородного</w:t>
      </w:r>
      <w:r w:rsidRPr="00B012F5">
        <w:rPr>
          <w:sz w:val="26"/>
          <w:szCs w:val="26"/>
        </w:rPr>
        <w:t xml:space="preserve"> сельского поселения </w:t>
      </w:r>
      <w:proofErr w:type="spellStart"/>
      <w:r w:rsidRPr="00B012F5">
        <w:rPr>
          <w:sz w:val="26"/>
          <w:szCs w:val="26"/>
        </w:rPr>
        <w:t>Калачеевского</w:t>
      </w:r>
      <w:proofErr w:type="spellEnd"/>
      <w:r w:rsidRPr="00B012F5">
        <w:rPr>
          <w:sz w:val="26"/>
          <w:szCs w:val="26"/>
        </w:rPr>
        <w:t xml:space="preserve"> муниципального района Воронежской</w:t>
      </w:r>
      <w:r>
        <w:rPr>
          <w:sz w:val="26"/>
          <w:szCs w:val="26"/>
        </w:rPr>
        <w:t xml:space="preserve"> области от «18» января 2021 г.</w:t>
      </w:r>
      <w:r w:rsidRPr="00B012F5">
        <w:rPr>
          <w:sz w:val="26"/>
          <w:szCs w:val="26"/>
        </w:rPr>
        <w:t xml:space="preserve"> № 20615446-1-2021-001 «Соглашение о предоставлении субсидии из бюджета субъекта Российс</w:t>
      </w:r>
      <w:r>
        <w:rPr>
          <w:sz w:val="26"/>
          <w:szCs w:val="26"/>
        </w:rPr>
        <w:t>кой Федерации местному бюджету»</w:t>
      </w:r>
      <w:r w:rsidRPr="00B012F5">
        <w:rPr>
          <w:sz w:val="26"/>
          <w:szCs w:val="26"/>
        </w:rPr>
        <w:t xml:space="preserve"> </w:t>
      </w:r>
      <w:r w:rsidR="00A42833" w:rsidRPr="00000A9E">
        <w:rPr>
          <w:sz w:val="26"/>
          <w:szCs w:val="26"/>
        </w:rPr>
        <w:t xml:space="preserve">администрация Пригородного сельского </w:t>
      </w:r>
      <w:r w:rsidR="00A1724E">
        <w:rPr>
          <w:sz w:val="26"/>
          <w:szCs w:val="26"/>
        </w:rPr>
        <w:t>п</w:t>
      </w:r>
      <w:r w:rsidR="00A42833" w:rsidRPr="00000A9E">
        <w:rPr>
          <w:sz w:val="26"/>
          <w:szCs w:val="26"/>
        </w:rPr>
        <w:t>оселения</w:t>
      </w:r>
      <w:r w:rsidR="00A1724E">
        <w:rPr>
          <w:sz w:val="26"/>
          <w:szCs w:val="26"/>
        </w:rPr>
        <w:t xml:space="preserve"> </w:t>
      </w:r>
      <w:proofErr w:type="spellStart"/>
      <w:r w:rsidR="00A42833" w:rsidRPr="00000A9E">
        <w:rPr>
          <w:sz w:val="26"/>
          <w:szCs w:val="26"/>
        </w:rPr>
        <w:t>Калачеевского</w:t>
      </w:r>
      <w:proofErr w:type="spellEnd"/>
      <w:r w:rsidR="00A42833" w:rsidRPr="00000A9E">
        <w:rPr>
          <w:sz w:val="26"/>
          <w:szCs w:val="26"/>
        </w:rPr>
        <w:t xml:space="preserve"> муниципального района </w:t>
      </w:r>
      <w:r w:rsidR="00A42833" w:rsidRPr="00000A9E">
        <w:rPr>
          <w:b/>
          <w:bCs/>
          <w:sz w:val="26"/>
          <w:szCs w:val="26"/>
        </w:rPr>
        <w:t>п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о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с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т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а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н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о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в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л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я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е</w:t>
      </w:r>
      <w:r w:rsidR="00FB6A20" w:rsidRPr="00000A9E">
        <w:rPr>
          <w:b/>
          <w:bCs/>
          <w:sz w:val="26"/>
          <w:szCs w:val="26"/>
        </w:rPr>
        <w:t xml:space="preserve"> </w:t>
      </w:r>
      <w:r w:rsidR="00A42833" w:rsidRPr="00000A9E">
        <w:rPr>
          <w:b/>
          <w:bCs/>
          <w:sz w:val="26"/>
          <w:szCs w:val="26"/>
        </w:rPr>
        <w:t>т:</w:t>
      </w:r>
      <w:r w:rsidR="00A42833" w:rsidRPr="00000A9E">
        <w:rPr>
          <w:sz w:val="26"/>
          <w:szCs w:val="26"/>
        </w:rPr>
        <w:t xml:space="preserve">                                                                                                </w:t>
      </w:r>
    </w:p>
    <w:p w:rsidR="00A42833" w:rsidRPr="00A1724E" w:rsidRDefault="00A42833" w:rsidP="00B012F5">
      <w:pPr>
        <w:pStyle w:val="a5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A1724E">
        <w:rPr>
          <w:sz w:val="26"/>
          <w:szCs w:val="26"/>
        </w:rPr>
        <w:t xml:space="preserve">1. </w:t>
      </w:r>
      <w:r w:rsidR="00B012F5" w:rsidRPr="00B012F5">
        <w:rPr>
          <w:sz w:val="26"/>
          <w:szCs w:val="26"/>
        </w:rPr>
        <w:t xml:space="preserve">Утвердить порядок расходования субсидии на реализацию программ формирования современной городской среды и дополнительного финансирования из бюджета </w:t>
      </w:r>
      <w:r w:rsidR="00B012F5">
        <w:rPr>
          <w:sz w:val="26"/>
          <w:szCs w:val="26"/>
        </w:rPr>
        <w:t>Пригородного</w:t>
      </w:r>
      <w:r w:rsidR="00B012F5" w:rsidRPr="00B012F5">
        <w:rPr>
          <w:sz w:val="26"/>
          <w:szCs w:val="26"/>
        </w:rPr>
        <w:t xml:space="preserve"> сельско</w:t>
      </w:r>
      <w:r w:rsidR="00B012F5">
        <w:rPr>
          <w:sz w:val="26"/>
          <w:szCs w:val="26"/>
        </w:rPr>
        <w:t>го поселения согласно приложения</w:t>
      </w:r>
      <w:r w:rsidR="00B012F5" w:rsidRPr="00B012F5">
        <w:rPr>
          <w:sz w:val="26"/>
          <w:szCs w:val="26"/>
        </w:rPr>
        <w:t>.</w:t>
      </w:r>
    </w:p>
    <w:p w:rsidR="00B012F5" w:rsidRDefault="00A42833" w:rsidP="00B012F5">
      <w:pPr>
        <w:pStyle w:val="a3"/>
        <w:spacing w:line="276" w:lineRule="auto"/>
        <w:ind w:firstLine="720"/>
        <w:rPr>
          <w:sz w:val="26"/>
          <w:szCs w:val="26"/>
        </w:rPr>
      </w:pPr>
      <w:r w:rsidRPr="00000A9E">
        <w:rPr>
          <w:sz w:val="26"/>
          <w:szCs w:val="26"/>
        </w:rPr>
        <w:t>2</w:t>
      </w:r>
      <w:r w:rsidR="007D2B6B" w:rsidRPr="00000A9E">
        <w:rPr>
          <w:sz w:val="26"/>
          <w:szCs w:val="26"/>
        </w:rPr>
        <w:t xml:space="preserve">. </w:t>
      </w:r>
      <w:r w:rsidR="00B012F5" w:rsidRPr="00B012F5">
        <w:rPr>
          <w:sz w:val="26"/>
          <w:szCs w:val="26"/>
        </w:rPr>
        <w:t xml:space="preserve">Опубликовать настоящее решение в Вестнике муниципальных правовых актов </w:t>
      </w:r>
      <w:r w:rsidR="00B012F5">
        <w:rPr>
          <w:sz w:val="26"/>
          <w:szCs w:val="26"/>
        </w:rPr>
        <w:t>Пригородного</w:t>
      </w:r>
      <w:r w:rsidR="00B012F5" w:rsidRPr="00B012F5">
        <w:rPr>
          <w:sz w:val="26"/>
          <w:szCs w:val="26"/>
        </w:rPr>
        <w:t xml:space="preserve"> сельского поселения </w:t>
      </w:r>
      <w:proofErr w:type="spellStart"/>
      <w:r w:rsidR="00B012F5" w:rsidRPr="00B012F5">
        <w:rPr>
          <w:sz w:val="26"/>
          <w:szCs w:val="26"/>
        </w:rPr>
        <w:t>Калачеевского</w:t>
      </w:r>
      <w:proofErr w:type="spellEnd"/>
      <w:r w:rsidR="00B012F5" w:rsidRPr="00B012F5">
        <w:rPr>
          <w:sz w:val="26"/>
          <w:szCs w:val="26"/>
        </w:rPr>
        <w:t xml:space="preserve"> муниципального района Воронежской области.</w:t>
      </w:r>
    </w:p>
    <w:p w:rsidR="00B012F5" w:rsidRDefault="00B012F5" w:rsidP="00B012F5">
      <w:pPr>
        <w:pStyle w:val="a3"/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012F5">
        <w:rPr>
          <w:sz w:val="26"/>
          <w:szCs w:val="26"/>
        </w:rPr>
        <w:t>Контроль за целевым использованием средств на проведение мероприятий по созданию комфортной городской среды на 2021 год, за исполнением настоящего постановления оставляю за собой.</w:t>
      </w:r>
    </w:p>
    <w:p w:rsidR="00A1724E" w:rsidRPr="00000A9E" w:rsidRDefault="00A1724E" w:rsidP="00000A9E">
      <w:pPr>
        <w:ind w:firstLine="720"/>
        <w:jc w:val="both"/>
        <w:rPr>
          <w:sz w:val="26"/>
          <w:szCs w:val="26"/>
        </w:rPr>
      </w:pPr>
    </w:p>
    <w:p w:rsidR="00000A9E" w:rsidRDefault="00000A9E" w:rsidP="00000A9E">
      <w:pPr>
        <w:ind w:firstLine="720"/>
        <w:jc w:val="both"/>
        <w:rPr>
          <w:sz w:val="26"/>
          <w:szCs w:val="26"/>
        </w:rPr>
      </w:pPr>
    </w:p>
    <w:p w:rsidR="00B012F5" w:rsidRPr="00000A9E" w:rsidRDefault="00B012F5" w:rsidP="00000A9E">
      <w:pPr>
        <w:ind w:firstLine="720"/>
        <w:jc w:val="both"/>
        <w:rPr>
          <w:sz w:val="26"/>
          <w:szCs w:val="26"/>
        </w:rPr>
      </w:pPr>
    </w:p>
    <w:p w:rsidR="00B012F5" w:rsidRDefault="00B012F5" w:rsidP="00CF5E6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A42833" w:rsidRPr="00000A9E">
        <w:rPr>
          <w:b/>
          <w:sz w:val="26"/>
          <w:szCs w:val="26"/>
        </w:rPr>
        <w:t>Пригородного</w:t>
      </w:r>
      <w:r w:rsidR="004727FE">
        <w:rPr>
          <w:b/>
          <w:sz w:val="26"/>
          <w:szCs w:val="26"/>
        </w:rPr>
        <w:t xml:space="preserve"> </w:t>
      </w:r>
    </w:p>
    <w:p w:rsidR="002C6808" w:rsidRDefault="00A42833" w:rsidP="00B012F5">
      <w:pPr>
        <w:jc w:val="both"/>
        <w:rPr>
          <w:b/>
          <w:sz w:val="26"/>
          <w:szCs w:val="26"/>
        </w:rPr>
      </w:pPr>
      <w:r w:rsidRPr="00000A9E">
        <w:rPr>
          <w:b/>
          <w:sz w:val="26"/>
          <w:szCs w:val="26"/>
        </w:rPr>
        <w:t xml:space="preserve">сельского поселения                                     </w:t>
      </w:r>
      <w:r w:rsidR="00B012F5">
        <w:rPr>
          <w:b/>
          <w:sz w:val="26"/>
          <w:szCs w:val="26"/>
        </w:rPr>
        <w:t xml:space="preserve">                                  </w:t>
      </w:r>
      <w:r w:rsidRPr="00000A9E">
        <w:rPr>
          <w:b/>
          <w:sz w:val="26"/>
          <w:szCs w:val="26"/>
        </w:rPr>
        <w:t xml:space="preserve">    </w:t>
      </w:r>
      <w:r w:rsidR="004727FE">
        <w:rPr>
          <w:b/>
          <w:sz w:val="26"/>
          <w:szCs w:val="26"/>
        </w:rPr>
        <w:t xml:space="preserve">  </w:t>
      </w:r>
      <w:r w:rsidR="00B012F5">
        <w:rPr>
          <w:b/>
          <w:sz w:val="26"/>
          <w:szCs w:val="26"/>
        </w:rPr>
        <w:t>И.М. Фальков</w:t>
      </w:r>
    </w:p>
    <w:p w:rsidR="00B012F5" w:rsidRDefault="00B012F5" w:rsidP="00B012F5">
      <w:pPr>
        <w:jc w:val="both"/>
        <w:rPr>
          <w:b/>
          <w:sz w:val="26"/>
          <w:szCs w:val="26"/>
        </w:rPr>
      </w:pPr>
    </w:p>
    <w:p w:rsidR="00B012F5" w:rsidRDefault="00B012F5" w:rsidP="00CF5E61">
      <w:pPr>
        <w:jc w:val="both"/>
        <w:rPr>
          <w:b/>
        </w:rPr>
      </w:pPr>
    </w:p>
    <w:p w:rsidR="00B012F5" w:rsidRDefault="00B012F5" w:rsidP="00CF5E61">
      <w:pPr>
        <w:jc w:val="both"/>
        <w:rPr>
          <w:b/>
        </w:rPr>
      </w:pPr>
    </w:p>
    <w:p w:rsidR="00B012F5" w:rsidRDefault="00B012F5" w:rsidP="00B012F5">
      <w:pPr>
        <w:ind w:left="5103"/>
        <w:rPr>
          <w:rStyle w:val="FontStyle24"/>
          <w:sz w:val="26"/>
          <w:szCs w:val="26"/>
        </w:rPr>
      </w:pPr>
      <w:r w:rsidRPr="00B012F5">
        <w:rPr>
          <w:rStyle w:val="FontStyle24"/>
          <w:sz w:val="26"/>
          <w:szCs w:val="26"/>
        </w:rPr>
        <w:lastRenderedPageBreak/>
        <w:t xml:space="preserve">Приложение </w:t>
      </w:r>
    </w:p>
    <w:p w:rsidR="00B012F5" w:rsidRPr="00B012F5" w:rsidRDefault="00B012F5" w:rsidP="00B012F5">
      <w:pPr>
        <w:ind w:left="5103"/>
        <w:rPr>
          <w:rStyle w:val="FontStyle24"/>
          <w:sz w:val="26"/>
          <w:szCs w:val="26"/>
        </w:rPr>
      </w:pPr>
      <w:r w:rsidRPr="00B012F5">
        <w:rPr>
          <w:rStyle w:val="FontStyle24"/>
          <w:sz w:val="26"/>
          <w:szCs w:val="26"/>
        </w:rPr>
        <w:t xml:space="preserve">к постановлению администрации </w:t>
      </w:r>
      <w:r>
        <w:rPr>
          <w:rStyle w:val="FontStyle24"/>
          <w:sz w:val="26"/>
          <w:szCs w:val="26"/>
        </w:rPr>
        <w:t xml:space="preserve">Пригородного </w:t>
      </w:r>
      <w:r w:rsidRPr="00B012F5">
        <w:rPr>
          <w:rStyle w:val="FontStyle24"/>
          <w:sz w:val="26"/>
          <w:szCs w:val="26"/>
        </w:rPr>
        <w:t xml:space="preserve">сельского поселения </w:t>
      </w:r>
      <w:proofErr w:type="spellStart"/>
      <w:r w:rsidRPr="00B012F5">
        <w:rPr>
          <w:rStyle w:val="FontStyle24"/>
          <w:sz w:val="26"/>
          <w:szCs w:val="26"/>
        </w:rPr>
        <w:t>Калачеевского</w:t>
      </w:r>
      <w:proofErr w:type="spellEnd"/>
      <w:r w:rsidRPr="00B012F5">
        <w:rPr>
          <w:rStyle w:val="FontStyle24"/>
          <w:sz w:val="26"/>
          <w:szCs w:val="26"/>
        </w:rPr>
        <w:t xml:space="preserve"> муниципального района Воронежской области</w:t>
      </w:r>
    </w:p>
    <w:p w:rsidR="00B012F5" w:rsidRPr="00B012F5" w:rsidRDefault="00B012F5" w:rsidP="00B012F5">
      <w:pPr>
        <w:ind w:left="5103"/>
        <w:rPr>
          <w:b/>
          <w:color w:val="000000" w:themeColor="text1"/>
          <w:sz w:val="26"/>
          <w:szCs w:val="26"/>
        </w:rPr>
      </w:pPr>
      <w:r w:rsidRPr="00B012F5">
        <w:rPr>
          <w:rStyle w:val="FontStyle24"/>
          <w:sz w:val="26"/>
          <w:szCs w:val="26"/>
        </w:rPr>
        <w:t xml:space="preserve">от </w:t>
      </w:r>
      <w:r>
        <w:rPr>
          <w:rStyle w:val="FontStyle24"/>
          <w:sz w:val="26"/>
          <w:szCs w:val="26"/>
        </w:rPr>
        <w:t>05</w:t>
      </w:r>
      <w:r w:rsidRPr="00B012F5">
        <w:rPr>
          <w:rStyle w:val="FontStyle24"/>
          <w:sz w:val="26"/>
          <w:szCs w:val="26"/>
        </w:rPr>
        <w:t>.0</w:t>
      </w:r>
      <w:r>
        <w:rPr>
          <w:rStyle w:val="FontStyle24"/>
          <w:sz w:val="26"/>
          <w:szCs w:val="26"/>
        </w:rPr>
        <w:t>7</w:t>
      </w:r>
      <w:r w:rsidRPr="00B012F5">
        <w:rPr>
          <w:rStyle w:val="FontStyle24"/>
          <w:sz w:val="26"/>
          <w:szCs w:val="26"/>
        </w:rPr>
        <w:t xml:space="preserve">.2021 г. № </w:t>
      </w:r>
      <w:r>
        <w:rPr>
          <w:rStyle w:val="FontStyle24"/>
          <w:sz w:val="26"/>
          <w:szCs w:val="26"/>
        </w:rPr>
        <w:t>3</w:t>
      </w:r>
      <w:r w:rsidRPr="00B012F5">
        <w:rPr>
          <w:rStyle w:val="FontStyle24"/>
          <w:sz w:val="26"/>
          <w:szCs w:val="26"/>
        </w:rPr>
        <w:t>9</w:t>
      </w:r>
    </w:p>
    <w:p w:rsid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</w:rPr>
      </w:pPr>
    </w:p>
    <w:p w:rsid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</w:rPr>
      </w:pPr>
    </w:p>
    <w:p w:rsid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0"/>
        <w:jc w:val="center"/>
        <w:rPr>
          <w:rStyle w:val="FontStyle22"/>
        </w:rPr>
      </w:pPr>
    </w:p>
    <w:p w:rsidR="00B012F5" w:rsidRP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0"/>
        <w:jc w:val="center"/>
        <w:rPr>
          <w:rStyle w:val="FontStyle22"/>
          <w:b/>
          <w:sz w:val="28"/>
          <w:szCs w:val="28"/>
        </w:rPr>
      </w:pPr>
      <w:r w:rsidRPr="00B012F5">
        <w:rPr>
          <w:rStyle w:val="FontStyle22"/>
          <w:b/>
          <w:sz w:val="28"/>
          <w:szCs w:val="28"/>
        </w:rPr>
        <w:t>ПОРЯДОК</w:t>
      </w:r>
    </w:p>
    <w:p w:rsidR="00B012F5" w:rsidRP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0"/>
        <w:jc w:val="center"/>
        <w:rPr>
          <w:rStyle w:val="FontStyle22"/>
          <w:b/>
          <w:sz w:val="28"/>
          <w:szCs w:val="28"/>
        </w:rPr>
      </w:pPr>
      <w:r w:rsidRPr="00B012F5">
        <w:rPr>
          <w:rStyle w:val="FontStyle22"/>
          <w:b/>
          <w:sz w:val="28"/>
          <w:szCs w:val="28"/>
        </w:rPr>
        <w:t xml:space="preserve">расходования субсидии на реализацию программ формирования </w:t>
      </w:r>
    </w:p>
    <w:p w:rsidR="00B012F5" w:rsidRPr="00B012F5" w:rsidRDefault="00B012F5" w:rsidP="00B012F5">
      <w:pPr>
        <w:pStyle w:val="Style4"/>
        <w:widowControl/>
        <w:tabs>
          <w:tab w:val="left" w:pos="1056"/>
        </w:tabs>
        <w:spacing w:line="322" w:lineRule="exact"/>
        <w:ind w:firstLine="0"/>
        <w:jc w:val="center"/>
        <w:rPr>
          <w:rStyle w:val="FontStyle22"/>
          <w:b/>
          <w:sz w:val="28"/>
          <w:szCs w:val="28"/>
        </w:rPr>
      </w:pPr>
      <w:r w:rsidRPr="00B012F5">
        <w:rPr>
          <w:rStyle w:val="FontStyle22"/>
          <w:b/>
          <w:sz w:val="28"/>
          <w:szCs w:val="28"/>
        </w:rPr>
        <w:t>современной городской среды и дополнительного финансирования из бюджета Пригородного сельского поселения</w:t>
      </w:r>
    </w:p>
    <w:p w:rsidR="00B012F5" w:rsidRPr="00EE7302" w:rsidRDefault="00B012F5" w:rsidP="00B012F5">
      <w:pPr>
        <w:pStyle w:val="Style10"/>
        <w:widowControl/>
        <w:spacing w:before="53"/>
        <w:ind w:left="941"/>
        <w:rPr>
          <w:rStyle w:val="FontStyle22"/>
          <w:sz w:val="28"/>
          <w:szCs w:val="28"/>
        </w:rPr>
      </w:pPr>
    </w:p>
    <w:p w:rsidR="00B012F5" w:rsidRPr="00EE7302" w:rsidRDefault="00B012F5" w:rsidP="00B012F5">
      <w:pPr>
        <w:pStyle w:val="Style4"/>
        <w:widowControl/>
        <w:tabs>
          <w:tab w:val="left" w:pos="1056"/>
        </w:tabs>
        <w:spacing w:line="288" w:lineRule="auto"/>
        <w:ind w:firstLine="709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 xml:space="preserve">Настоящий Порядок определяет механизм расходования субсидии на реализацию программ формирования современной городской среды и </w:t>
      </w:r>
      <w:r>
        <w:rPr>
          <w:rStyle w:val="FontStyle22"/>
          <w:sz w:val="28"/>
          <w:szCs w:val="28"/>
        </w:rPr>
        <w:t xml:space="preserve">дополнительного </w:t>
      </w:r>
      <w:r w:rsidRPr="00EE7302">
        <w:rPr>
          <w:rStyle w:val="FontStyle22"/>
          <w:sz w:val="28"/>
          <w:szCs w:val="28"/>
        </w:rPr>
        <w:t xml:space="preserve">финансирования из бюджета </w:t>
      </w:r>
      <w:r>
        <w:rPr>
          <w:rStyle w:val="FontStyle22"/>
          <w:sz w:val="28"/>
          <w:szCs w:val="28"/>
        </w:rPr>
        <w:t>Пригородного</w:t>
      </w:r>
      <w:r w:rsidRPr="00EE7302">
        <w:rPr>
          <w:rStyle w:val="FontStyle22"/>
          <w:sz w:val="28"/>
          <w:szCs w:val="28"/>
        </w:rPr>
        <w:t xml:space="preserve"> сельского поселения. </w:t>
      </w:r>
    </w:p>
    <w:p w:rsidR="00B012F5" w:rsidRPr="00EE7302" w:rsidRDefault="00B012F5" w:rsidP="00B012F5">
      <w:pPr>
        <w:pStyle w:val="Style11"/>
        <w:widowControl/>
        <w:spacing w:line="288" w:lineRule="auto"/>
        <w:ind w:firstLine="709"/>
        <w:jc w:val="both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>1. Сумма субсидии на реализацию программ формирования</w:t>
      </w:r>
      <w:r>
        <w:rPr>
          <w:rStyle w:val="FontStyle22"/>
          <w:sz w:val="28"/>
          <w:szCs w:val="28"/>
        </w:rPr>
        <w:t xml:space="preserve"> </w:t>
      </w:r>
      <w:r w:rsidRPr="00EE7302">
        <w:rPr>
          <w:rStyle w:val="FontStyle22"/>
          <w:sz w:val="28"/>
          <w:szCs w:val="28"/>
        </w:rPr>
        <w:t xml:space="preserve">современной городской среды составляет </w:t>
      </w:r>
      <w:r w:rsidRPr="007E69E0">
        <w:rPr>
          <w:rStyle w:val="FontStyle22"/>
          <w:sz w:val="28"/>
          <w:szCs w:val="28"/>
        </w:rPr>
        <w:t>2 </w:t>
      </w:r>
      <w:r w:rsidR="007E69E0">
        <w:rPr>
          <w:rStyle w:val="FontStyle22"/>
          <w:sz w:val="28"/>
          <w:szCs w:val="28"/>
        </w:rPr>
        <w:t>965</w:t>
      </w:r>
      <w:r w:rsidR="007E69E0" w:rsidRPr="007E69E0">
        <w:rPr>
          <w:rStyle w:val="FontStyle22"/>
          <w:sz w:val="28"/>
          <w:szCs w:val="28"/>
        </w:rPr>
        <w:t xml:space="preserve"> </w:t>
      </w:r>
      <w:r w:rsidR="007E69E0">
        <w:rPr>
          <w:rStyle w:val="FontStyle22"/>
          <w:sz w:val="28"/>
          <w:szCs w:val="28"/>
        </w:rPr>
        <w:t>1</w:t>
      </w:r>
      <w:r w:rsidRPr="007E69E0">
        <w:rPr>
          <w:rStyle w:val="FontStyle22"/>
          <w:sz w:val="28"/>
          <w:szCs w:val="28"/>
        </w:rPr>
        <w:t xml:space="preserve">00 рублей, аналитический </w:t>
      </w:r>
      <w:r w:rsidRPr="005934E5">
        <w:rPr>
          <w:rStyle w:val="FontStyle22"/>
          <w:sz w:val="28"/>
          <w:szCs w:val="28"/>
        </w:rPr>
        <w:t>код 21-55550-00000-00000.</w:t>
      </w:r>
    </w:p>
    <w:p w:rsidR="00B012F5" w:rsidRPr="00EE7302" w:rsidRDefault="00B012F5" w:rsidP="00B012F5">
      <w:pPr>
        <w:pStyle w:val="Style12"/>
        <w:widowControl/>
        <w:spacing w:line="288" w:lineRule="auto"/>
        <w:ind w:firstLine="709"/>
        <w:jc w:val="both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 xml:space="preserve">Сумма </w:t>
      </w:r>
      <w:r>
        <w:rPr>
          <w:rStyle w:val="FontStyle22"/>
          <w:sz w:val="28"/>
          <w:szCs w:val="28"/>
        </w:rPr>
        <w:t xml:space="preserve">дополнительного </w:t>
      </w:r>
      <w:r w:rsidRPr="00EE7302">
        <w:rPr>
          <w:rStyle w:val="FontStyle22"/>
          <w:sz w:val="28"/>
          <w:szCs w:val="28"/>
        </w:rPr>
        <w:t xml:space="preserve">финансирования </w:t>
      </w:r>
      <w:r w:rsidR="007E69E0">
        <w:rPr>
          <w:rStyle w:val="FontStyle22"/>
          <w:sz w:val="28"/>
          <w:szCs w:val="28"/>
        </w:rPr>
        <w:t>Пригородного</w:t>
      </w:r>
      <w:r w:rsidRPr="00EE7302">
        <w:rPr>
          <w:rStyle w:val="FontStyle22"/>
          <w:sz w:val="28"/>
          <w:szCs w:val="28"/>
        </w:rPr>
        <w:t xml:space="preserve"> сельского поселения </w:t>
      </w:r>
      <w:r w:rsidRPr="007E69E0">
        <w:rPr>
          <w:rStyle w:val="FontStyle22"/>
          <w:sz w:val="28"/>
          <w:szCs w:val="28"/>
        </w:rPr>
        <w:t>2</w:t>
      </w:r>
      <w:r w:rsidR="007E69E0" w:rsidRPr="007E69E0">
        <w:rPr>
          <w:rStyle w:val="FontStyle22"/>
          <w:sz w:val="28"/>
          <w:szCs w:val="28"/>
        </w:rPr>
        <w:t>9</w:t>
      </w:r>
      <w:r w:rsidRPr="007E69E0">
        <w:rPr>
          <w:rStyle w:val="FontStyle22"/>
          <w:sz w:val="28"/>
          <w:szCs w:val="28"/>
        </w:rPr>
        <w:t xml:space="preserve"> рублей </w:t>
      </w:r>
      <w:r w:rsidR="007E69E0">
        <w:rPr>
          <w:rStyle w:val="FontStyle22"/>
          <w:sz w:val="28"/>
          <w:szCs w:val="28"/>
        </w:rPr>
        <w:t>65</w:t>
      </w:r>
      <w:r w:rsidRPr="007E69E0">
        <w:rPr>
          <w:rStyle w:val="FontStyle22"/>
          <w:sz w:val="28"/>
          <w:szCs w:val="28"/>
        </w:rPr>
        <w:t xml:space="preserve"> копе</w:t>
      </w:r>
      <w:r w:rsidR="007E69E0" w:rsidRPr="007E69E0">
        <w:rPr>
          <w:rStyle w:val="FontStyle22"/>
          <w:sz w:val="28"/>
          <w:szCs w:val="28"/>
        </w:rPr>
        <w:t>е</w:t>
      </w:r>
      <w:r w:rsidRPr="007E69E0">
        <w:rPr>
          <w:rStyle w:val="FontStyle22"/>
          <w:sz w:val="28"/>
          <w:szCs w:val="28"/>
        </w:rPr>
        <w:t>к.</w:t>
      </w:r>
    </w:p>
    <w:p w:rsidR="00B012F5" w:rsidRPr="00EE7302" w:rsidRDefault="00B012F5" w:rsidP="00B012F5">
      <w:pPr>
        <w:pStyle w:val="Style13"/>
        <w:widowControl/>
        <w:spacing w:line="288" w:lineRule="auto"/>
        <w:ind w:firstLine="709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 xml:space="preserve">2. После предоставления подрядной организацией документов, подтверждающих факт выполнения подрядных работ,  администрации </w:t>
      </w:r>
      <w:r w:rsidR="007E69E0">
        <w:rPr>
          <w:rStyle w:val="FontStyle22"/>
          <w:sz w:val="28"/>
          <w:szCs w:val="28"/>
        </w:rPr>
        <w:t>Пригородного</w:t>
      </w:r>
      <w:r w:rsidRPr="00EE7302">
        <w:rPr>
          <w:rStyle w:val="FontStyle22"/>
          <w:sz w:val="28"/>
          <w:szCs w:val="28"/>
        </w:rPr>
        <w:t xml:space="preserve"> сельского поселения осуществляет доведение </w:t>
      </w:r>
      <w:r>
        <w:rPr>
          <w:rStyle w:val="FontStyle22"/>
          <w:sz w:val="28"/>
          <w:szCs w:val="28"/>
        </w:rPr>
        <w:t xml:space="preserve">дополнительного </w:t>
      </w:r>
      <w:r w:rsidRPr="00EE7302">
        <w:rPr>
          <w:rStyle w:val="FontStyle22"/>
          <w:sz w:val="28"/>
          <w:szCs w:val="28"/>
        </w:rPr>
        <w:t xml:space="preserve">финансирования с лицевого счета главного распорядителя бюджетных средств - Администрации </w:t>
      </w:r>
      <w:r w:rsidR="007E69E0">
        <w:rPr>
          <w:rStyle w:val="FontStyle22"/>
          <w:sz w:val="28"/>
          <w:szCs w:val="28"/>
        </w:rPr>
        <w:t>Пригородного</w:t>
      </w:r>
      <w:r w:rsidRPr="00EE7302">
        <w:rPr>
          <w:rStyle w:val="FontStyle22"/>
          <w:sz w:val="28"/>
          <w:szCs w:val="28"/>
        </w:rPr>
        <w:t xml:space="preserve"> сельского поселения </w:t>
      </w:r>
      <w:proofErr w:type="spellStart"/>
      <w:r w:rsidRPr="00EE7302">
        <w:rPr>
          <w:rStyle w:val="FontStyle22"/>
          <w:sz w:val="28"/>
          <w:szCs w:val="28"/>
        </w:rPr>
        <w:t>Калачеевского</w:t>
      </w:r>
      <w:proofErr w:type="spellEnd"/>
      <w:r w:rsidRPr="00EE7302">
        <w:rPr>
          <w:rStyle w:val="FontStyle22"/>
          <w:sz w:val="28"/>
          <w:szCs w:val="28"/>
        </w:rPr>
        <w:t xml:space="preserve"> муниципального района Воронежской области (далее Администрация) </w:t>
      </w:r>
      <w:r w:rsidRPr="005934E5">
        <w:rPr>
          <w:rStyle w:val="FontStyle22"/>
          <w:sz w:val="28"/>
          <w:szCs w:val="28"/>
        </w:rPr>
        <w:t xml:space="preserve">с кодом 01 на лицевой счет получателя бюджетных средств – Администрации с кодом 03, </w:t>
      </w:r>
      <w:r w:rsidRPr="007E69E0">
        <w:rPr>
          <w:rStyle w:val="FontStyle22"/>
          <w:sz w:val="28"/>
          <w:szCs w:val="28"/>
        </w:rPr>
        <w:t xml:space="preserve">открытым  в УФК  по  Воронежской  области  в сумме </w:t>
      </w:r>
      <w:r w:rsidR="005934E5">
        <w:rPr>
          <w:rStyle w:val="FontStyle22"/>
          <w:sz w:val="28"/>
          <w:szCs w:val="28"/>
        </w:rPr>
        <w:t>29</w:t>
      </w:r>
      <w:r w:rsidR="007E69E0" w:rsidRPr="007E69E0">
        <w:rPr>
          <w:rStyle w:val="FontStyle22"/>
          <w:sz w:val="28"/>
          <w:szCs w:val="28"/>
        </w:rPr>
        <w:t>,65</w:t>
      </w:r>
      <w:r w:rsidRPr="007E69E0">
        <w:rPr>
          <w:rStyle w:val="FontStyle22"/>
          <w:sz w:val="28"/>
          <w:szCs w:val="28"/>
        </w:rPr>
        <w:t xml:space="preserve"> рублей,  КБК 914</w:t>
      </w:r>
      <w:r w:rsidR="00F45834">
        <w:rPr>
          <w:rStyle w:val="FontStyle22"/>
          <w:sz w:val="28"/>
          <w:szCs w:val="28"/>
        </w:rPr>
        <w:t xml:space="preserve"> </w:t>
      </w:r>
      <w:r w:rsidRPr="007E69E0">
        <w:rPr>
          <w:rStyle w:val="FontStyle22"/>
          <w:sz w:val="28"/>
          <w:szCs w:val="28"/>
        </w:rPr>
        <w:t>0503</w:t>
      </w:r>
      <w:r w:rsidR="00F45834">
        <w:rPr>
          <w:rStyle w:val="FontStyle22"/>
          <w:sz w:val="28"/>
          <w:szCs w:val="28"/>
        </w:rPr>
        <w:t xml:space="preserve"> </w:t>
      </w:r>
      <w:r w:rsidRPr="007E69E0">
        <w:rPr>
          <w:rStyle w:val="FontStyle22"/>
          <w:sz w:val="28"/>
          <w:szCs w:val="28"/>
        </w:rPr>
        <w:t>01</w:t>
      </w:r>
      <w:r w:rsidR="00F45834">
        <w:rPr>
          <w:rStyle w:val="FontStyle22"/>
          <w:sz w:val="28"/>
          <w:szCs w:val="28"/>
        </w:rPr>
        <w:t xml:space="preserve"> </w:t>
      </w:r>
      <w:r w:rsidRPr="007E69E0">
        <w:rPr>
          <w:rStyle w:val="FontStyle22"/>
          <w:sz w:val="28"/>
          <w:szCs w:val="28"/>
        </w:rPr>
        <w:t>1</w:t>
      </w:r>
      <w:r w:rsidR="00F45834">
        <w:rPr>
          <w:rStyle w:val="FontStyle22"/>
          <w:sz w:val="28"/>
          <w:szCs w:val="28"/>
        </w:rPr>
        <w:t xml:space="preserve"> </w:t>
      </w:r>
      <w:r w:rsidRPr="007E69E0">
        <w:rPr>
          <w:rStyle w:val="FontStyle22"/>
          <w:sz w:val="28"/>
          <w:szCs w:val="28"/>
          <w:lang w:val="en-US"/>
        </w:rPr>
        <w:t>F</w:t>
      </w:r>
      <w:r w:rsidRPr="007E69E0">
        <w:rPr>
          <w:rStyle w:val="FontStyle22"/>
          <w:sz w:val="28"/>
          <w:szCs w:val="28"/>
        </w:rPr>
        <w:t>2</w:t>
      </w:r>
      <w:r w:rsidR="00F45834">
        <w:rPr>
          <w:rStyle w:val="FontStyle22"/>
          <w:sz w:val="28"/>
          <w:szCs w:val="28"/>
        </w:rPr>
        <w:t xml:space="preserve"> </w:t>
      </w:r>
      <w:r w:rsidRPr="005934E5">
        <w:rPr>
          <w:rStyle w:val="FontStyle22"/>
          <w:sz w:val="28"/>
          <w:szCs w:val="28"/>
        </w:rPr>
        <w:t>Д5550</w:t>
      </w:r>
      <w:r w:rsidR="00F45834">
        <w:rPr>
          <w:rStyle w:val="FontStyle22"/>
          <w:sz w:val="28"/>
          <w:szCs w:val="28"/>
        </w:rPr>
        <w:t xml:space="preserve"> </w:t>
      </w:r>
      <w:r w:rsidRPr="007E69E0">
        <w:rPr>
          <w:rStyle w:val="FontStyle22"/>
          <w:sz w:val="28"/>
          <w:szCs w:val="28"/>
        </w:rPr>
        <w:t>244</w:t>
      </w:r>
      <w:r w:rsidRPr="00EE7302">
        <w:rPr>
          <w:rStyle w:val="FontStyle22"/>
          <w:sz w:val="28"/>
          <w:szCs w:val="28"/>
        </w:rPr>
        <w:t xml:space="preserve"> без вложения документов, подтверждающих возникновение бюджетных и денежных обязательств.</w:t>
      </w:r>
    </w:p>
    <w:p w:rsidR="00B012F5" w:rsidRPr="00EE7302" w:rsidRDefault="00B012F5" w:rsidP="00B012F5">
      <w:pPr>
        <w:pStyle w:val="Style13"/>
        <w:widowControl/>
        <w:spacing w:line="288" w:lineRule="auto"/>
        <w:ind w:firstLine="709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 xml:space="preserve">3. После доведения до Администрации Уведомления о предоставлении субсидии, субвенции, иного межбюджетного трансферта, имеющего целевое назначение на 2021 год и плановый период 2022 и 2023 годов по субсидии на реализацию программ формирования современной городской среды администрации </w:t>
      </w:r>
      <w:r w:rsidR="007E69E0">
        <w:rPr>
          <w:rStyle w:val="FontStyle22"/>
          <w:sz w:val="28"/>
          <w:szCs w:val="28"/>
        </w:rPr>
        <w:t xml:space="preserve">Пригородного </w:t>
      </w:r>
      <w:r w:rsidRPr="00EE7302">
        <w:rPr>
          <w:rStyle w:val="FontStyle22"/>
          <w:sz w:val="28"/>
          <w:szCs w:val="28"/>
        </w:rPr>
        <w:t xml:space="preserve">сельского поселения: </w:t>
      </w:r>
    </w:p>
    <w:p w:rsidR="00B012F5" w:rsidRPr="00EE7302" w:rsidRDefault="00B012F5" w:rsidP="00B012F5">
      <w:pPr>
        <w:pStyle w:val="Style11"/>
        <w:widowControl/>
        <w:spacing w:line="288" w:lineRule="auto"/>
        <w:ind w:firstLine="709"/>
        <w:jc w:val="both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lastRenderedPageBreak/>
        <w:t xml:space="preserve">3.1. осуществляет доведение предельных объемов финансирования с лицевого счета главного распорядителя бюджетных средств - </w:t>
      </w:r>
      <w:r w:rsidRPr="005934E5">
        <w:rPr>
          <w:rStyle w:val="FontStyle22"/>
          <w:sz w:val="28"/>
          <w:szCs w:val="28"/>
        </w:rPr>
        <w:t xml:space="preserve">Администрации с кодом 01 на лицевой счет получателя бюджетных средств - Администрации с кодом 03, открытым в УФК по Воронежской области в сумме </w:t>
      </w:r>
      <w:r w:rsidR="007E69E0" w:rsidRPr="005934E5">
        <w:rPr>
          <w:rStyle w:val="FontStyle22"/>
          <w:sz w:val="28"/>
          <w:szCs w:val="28"/>
        </w:rPr>
        <w:t>2 965</w:t>
      </w:r>
      <w:r w:rsidRPr="005934E5">
        <w:rPr>
          <w:rStyle w:val="FontStyle22"/>
          <w:sz w:val="28"/>
          <w:szCs w:val="28"/>
        </w:rPr>
        <w:t> 1</w:t>
      </w:r>
      <w:r w:rsidR="007E69E0" w:rsidRPr="005934E5">
        <w:rPr>
          <w:rStyle w:val="FontStyle22"/>
          <w:sz w:val="28"/>
          <w:szCs w:val="28"/>
        </w:rPr>
        <w:t>0</w:t>
      </w:r>
      <w:r w:rsidRPr="005934E5">
        <w:rPr>
          <w:rStyle w:val="FontStyle22"/>
          <w:sz w:val="28"/>
          <w:szCs w:val="28"/>
        </w:rPr>
        <w:t>0,0 рублей, КБК 914</w:t>
      </w:r>
      <w:r w:rsidR="007E69E0" w:rsidRPr="005934E5">
        <w:rPr>
          <w:rStyle w:val="FontStyle22"/>
          <w:sz w:val="28"/>
          <w:szCs w:val="28"/>
        </w:rPr>
        <w:t xml:space="preserve"> </w:t>
      </w:r>
      <w:r w:rsidRPr="005934E5">
        <w:rPr>
          <w:rStyle w:val="FontStyle22"/>
          <w:sz w:val="28"/>
          <w:szCs w:val="28"/>
        </w:rPr>
        <w:t xml:space="preserve">0503 01 1 </w:t>
      </w:r>
      <w:r w:rsidRPr="005934E5">
        <w:rPr>
          <w:rStyle w:val="FontStyle22"/>
          <w:sz w:val="28"/>
          <w:szCs w:val="28"/>
          <w:lang w:val="en-US"/>
        </w:rPr>
        <w:t>F</w:t>
      </w:r>
      <w:r w:rsidRPr="005934E5">
        <w:rPr>
          <w:rStyle w:val="FontStyle22"/>
          <w:sz w:val="28"/>
          <w:szCs w:val="28"/>
        </w:rPr>
        <w:t>2 55550 244, аналитический код 21-55550-00000-00000.</w:t>
      </w:r>
      <w:bookmarkStart w:id="0" w:name="_GoBack"/>
      <w:bookmarkEnd w:id="0"/>
    </w:p>
    <w:p w:rsidR="00B012F5" w:rsidRPr="00EE7302" w:rsidRDefault="00B012F5" w:rsidP="00B012F5">
      <w:pPr>
        <w:pStyle w:val="Style11"/>
        <w:widowControl/>
        <w:spacing w:line="288" w:lineRule="auto"/>
        <w:ind w:firstLine="709"/>
        <w:jc w:val="both"/>
        <w:rPr>
          <w:rStyle w:val="FontStyle26"/>
          <w:sz w:val="28"/>
          <w:szCs w:val="28"/>
        </w:rPr>
      </w:pPr>
      <w:r w:rsidRPr="00EE7302">
        <w:rPr>
          <w:rStyle w:val="FontStyle22"/>
          <w:sz w:val="28"/>
          <w:szCs w:val="28"/>
        </w:rPr>
        <w:t>3.2. формирует и представляет платежные документы для проведения операций с субсидией на реализацию программ формирования современной городской среды с обязательным вложением документов, подтверждающих возникновение бюджетных и денежных обязательств</w:t>
      </w:r>
      <w:r w:rsidRPr="00EE7302">
        <w:rPr>
          <w:rStyle w:val="FontStyle26"/>
          <w:sz w:val="28"/>
          <w:szCs w:val="28"/>
        </w:rPr>
        <w:t>.</w:t>
      </w:r>
    </w:p>
    <w:p w:rsidR="00B012F5" w:rsidRPr="00EE7302" w:rsidRDefault="00B012F5" w:rsidP="00B012F5">
      <w:pPr>
        <w:pStyle w:val="Style5"/>
        <w:widowControl/>
        <w:spacing w:line="288" w:lineRule="auto"/>
        <w:ind w:firstLine="709"/>
        <w:jc w:val="both"/>
        <w:rPr>
          <w:rStyle w:val="FontStyle22"/>
          <w:sz w:val="28"/>
          <w:szCs w:val="28"/>
        </w:rPr>
      </w:pPr>
      <w:r w:rsidRPr="007E69E0">
        <w:rPr>
          <w:rStyle w:val="FontStyle26"/>
          <w:b w:val="0"/>
          <w:i w:val="0"/>
          <w:spacing w:val="20"/>
          <w:sz w:val="28"/>
          <w:szCs w:val="28"/>
        </w:rPr>
        <w:t>3.3.</w:t>
      </w:r>
      <w:r w:rsidRPr="00EE7302">
        <w:rPr>
          <w:rStyle w:val="FontStyle26"/>
          <w:sz w:val="28"/>
          <w:szCs w:val="28"/>
        </w:rPr>
        <w:t xml:space="preserve"> </w:t>
      </w:r>
      <w:r w:rsidRPr="00EE7302">
        <w:rPr>
          <w:rStyle w:val="FontStyle22"/>
          <w:sz w:val="28"/>
          <w:szCs w:val="28"/>
        </w:rPr>
        <w:t>предоставляет в Департамент ЖКХ и энергетики Воронежской области отчет о расходовании средств на проведение мероприятий по созданию комфортной городской среды в соответствии с Соглашением области от «1</w:t>
      </w:r>
      <w:r>
        <w:rPr>
          <w:rStyle w:val="FontStyle22"/>
          <w:sz w:val="28"/>
          <w:szCs w:val="28"/>
        </w:rPr>
        <w:t>8</w:t>
      </w:r>
      <w:r w:rsidRPr="00EE7302">
        <w:rPr>
          <w:rStyle w:val="FontStyle22"/>
          <w:sz w:val="28"/>
          <w:szCs w:val="28"/>
        </w:rPr>
        <w:t xml:space="preserve">» января 2021 г. № </w:t>
      </w:r>
      <w:r w:rsidR="007E69E0" w:rsidRPr="00B012F5">
        <w:rPr>
          <w:sz w:val="26"/>
          <w:szCs w:val="26"/>
        </w:rPr>
        <w:t xml:space="preserve">20615446-1-2021-001 </w:t>
      </w:r>
      <w:r w:rsidRPr="00EE7302">
        <w:rPr>
          <w:rStyle w:val="FontStyle22"/>
          <w:sz w:val="28"/>
          <w:szCs w:val="28"/>
        </w:rPr>
        <w:t>«Соглашение о предоставлении субсидии из бюджета субъекта Российской Федерации местному бюджету»;</w:t>
      </w:r>
    </w:p>
    <w:p w:rsidR="00B012F5" w:rsidRPr="00EE7302" w:rsidRDefault="00B012F5" w:rsidP="00B012F5">
      <w:pPr>
        <w:pStyle w:val="Style13"/>
        <w:widowControl/>
        <w:spacing w:line="288" w:lineRule="auto"/>
        <w:ind w:firstLine="709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>3.4. несет ответственность за нецелевое использование средств в порядке, установленном законодательством Российской Федерации, а также представлению недостоверных сведений и нарушение сроков их представления;</w:t>
      </w:r>
    </w:p>
    <w:p w:rsidR="00B012F5" w:rsidRPr="00EE7302" w:rsidRDefault="00B012F5" w:rsidP="00B012F5">
      <w:pPr>
        <w:pStyle w:val="Style10"/>
        <w:widowControl/>
        <w:spacing w:line="288" w:lineRule="auto"/>
        <w:ind w:firstLine="709"/>
        <w:jc w:val="both"/>
        <w:rPr>
          <w:rStyle w:val="FontStyle22"/>
          <w:sz w:val="28"/>
          <w:szCs w:val="28"/>
        </w:rPr>
      </w:pPr>
      <w:r w:rsidRPr="00EE7302">
        <w:rPr>
          <w:rStyle w:val="FontStyle22"/>
          <w:sz w:val="28"/>
          <w:szCs w:val="28"/>
        </w:rPr>
        <w:t>3.5. обеспечивает возврат неиспользованного остатка средств в текущем финансовом году в областной бюджет в порядке, установленном законодательством Российской Федерации.</w:t>
      </w:r>
    </w:p>
    <w:p w:rsidR="00B012F5" w:rsidRPr="00000A9E" w:rsidRDefault="00B012F5" w:rsidP="00CF5E61">
      <w:pPr>
        <w:jc w:val="both"/>
        <w:rPr>
          <w:sz w:val="26"/>
          <w:szCs w:val="26"/>
        </w:rPr>
      </w:pPr>
    </w:p>
    <w:sectPr w:rsidR="00B012F5" w:rsidRPr="00000A9E" w:rsidSect="00CF5E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0A9E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46CF"/>
    <w:rsid w:val="00292F8A"/>
    <w:rsid w:val="002B0A4A"/>
    <w:rsid w:val="002B7306"/>
    <w:rsid w:val="002C122D"/>
    <w:rsid w:val="002C6808"/>
    <w:rsid w:val="002D00D6"/>
    <w:rsid w:val="002D1F1D"/>
    <w:rsid w:val="002D1FFE"/>
    <w:rsid w:val="002F1049"/>
    <w:rsid w:val="00336A8A"/>
    <w:rsid w:val="00346E0D"/>
    <w:rsid w:val="00347645"/>
    <w:rsid w:val="0035238D"/>
    <w:rsid w:val="00357048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27FE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EB5"/>
    <w:rsid w:val="005934E5"/>
    <w:rsid w:val="00596816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E69E0"/>
    <w:rsid w:val="007F1810"/>
    <w:rsid w:val="007F6380"/>
    <w:rsid w:val="00806CD9"/>
    <w:rsid w:val="00817524"/>
    <w:rsid w:val="00820514"/>
    <w:rsid w:val="00867E21"/>
    <w:rsid w:val="008745CB"/>
    <w:rsid w:val="00885F7C"/>
    <w:rsid w:val="008A3038"/>
    <w:rsid w:val="008A4ED3"/>
    <w:rsid w:val="008C573E"/>
    <w:rsid w:val="008C7C04"/>
    <w:rsid w:val="008D7FCA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D38B3"/>
    <w:rsid w:val="009F2330"/>
    <w:rsid w:val="009F53A8"/>
    <w:rsid w:val="00A1724E"/>
    <w:rsid w:val="00A25AF7"/>
    <w:rsid w:val="00A42833"/>
    <w:rsid w:val="00A54F14"/>
    <w:rsid w:val="00A56111"/>
    <w:rsid w:val="00AA0179"/>
    <w:rsid w:val="00AC45BD"/>
    <w:rsid w:val="00AD0E8C"/>
    <w:rsid w:val="00AD6A70"/>
    <w:rsid w:val="00AF091B"/>
    <w:rsid w:val="00AF541F"/>
    <w:rsid w:val="00B012F5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775CE"/>
    <w:rsid w:val="00C828ED"/>
    <w:rsid w:val="00CC0A71"/>
    <w:rsid w:val="00CC4640"/>
    <w:rsid w:val="00CE1304"/>
    <w:rsid w:val="00CE507F"/>
    <w:rsid w:val="00CE6D53"/>
    <w:rsid w:val="00CF5E61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01BA4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45834"/>
    <w:rsid w:val="00F81B4A"/>
    <w:rsid w:val="00F84398"/>
    <w:rsid w:val="00FA4004"/>
    <w:rsid w:val="00FB6A20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EEE0"/>
  <w15:docId w15:val="{4C44FD6C-95DC-4997-A9B3-98B11EDD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833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42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6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27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7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4">
    <w:name w:val="Style4"/>
    <w:basedOn w:val="a"/>
    <w:uiPriority w:val="99"/>
    <w:rsid w:val="00B012F5"/>
    <w:pPr>
      <w:widowControl w:val="0"/>
      <w:autoSpaceDE w:val="0"/>
      <w:autoSpaceDN w:val="0"/>
      <w:adjustRightInd w:val="0"/>
      <w:spacing w:line="326" w:lineRule="exact"/>
      <w:ind w:firstLine="65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012F5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012F5"/>
    <w:pPr>
      <w:widowControl w:val="0"/>
      <w:autoSpaceDE w:val="0"/>
      <w:autoSpaceDN w:val="0"/>
      <w:adjustRightInd w:val="0"/>
      <w:spacing w:line="298" w:lineRule="exact"/>
      <w:ind w:firstLine="173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12F5"/>
    <w:pPr>
      <w:widowControl w:val="0"/>
      <w:autoSpaceDE w:val="0"/>
      <w:autoSpaceDN w:val="0"/>
      <w:adjustRightInd w:val="0"/>
      <w:spacing w:line="245" w:lineRule="exact"/>
      <w:ind w:firstLine="773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012F5"/>
    <w:pPr>
      <w:widowControl w:val="0"/>
      <w:autoSpaceDE w:val="0"/>
      <w:autoSpaceDN w:val="0"/>
      <w:adjustRightInd w:val="0"/>
      <w:spacing w:line="216" w:lineRule="exact"/>
      <w:ind w:firstLine="528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12F5"/>
    <w:pPr>
      <w:widowControl w:val="0"/>
      <w:autoSpaceDE w:val="0"/>
      <w:autoSpaceDN w:val="0"/>
      <w:adjustRightInd w:val="0"/>
      <w:spacing w:line="286" w:lineRule="exact"/>
      <w:ind w:firstLine="437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B012F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B012F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B012F5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EF90-FD3F-4103-892C-DBAFCC06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7</cp:revision>
  <cp:lastPrinted>2021-07-07T06:56:00Z</cp:lastPrinted>
  <dcterms:created xsi:type="dcterms:W3CDTF">2021-06-04T07:35:00Z</dcterms:created>
  <dcterms:modified xsi:type="dcterms:W3CDTF">2021-07-07T07:03:00Z</dcterms:modified>
</cp:coreProperties>
</file>