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</w:tblGrid>
      <w:tr w:rsidR="00D1287A" w:rsidRPr="00D1287A" w:rsidTr="003B033B">
        <w:trPr>
          <w:trHeight w:val="4500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8"/>
            </w:tblGrid>
            <w:tr w:rsidR="00D1287A" w:rsidRPr="00D1287A" w:rsidTr="003B033B">
              <w:trPr>
                <w:tblCellSpacing w:w="15" w:type="dxa"/>
              </w:trPr>
              <w:tc>
                <w:tcPr>
                  <w:tcW w:w="8988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8"/>
                  </w:tblGrid>
                  <w:tr w:rsidR="00D1287A" w:rsidRPr="00D1287A" w:rsidTr="003B033B">
                    <w:trPr>
                      <w:tblCellSpacing w:w="0" w:type="dxa"/>
                    </w:trPr>
                    <w:tc>
                      <w:tcPr>
                        <w:tcW w:w="8688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1287A" w:rsidRPr="00D1287A" w:rsidRDefault="00D1287A" w:rsidP="00D1287A">
                        <w:pPr>
                          <w:spacing w:after="192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7806C"/>
                            <w:kern w:val="36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D1287A" w:rsidRPr="00D1287A" w:rsidRDefault="00D1287A" w:rsidP="00D12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8"/>
                  </w:tblGrid>
                  <w:tr w:rsidR="00D1287A" w:rsidRPr="00D1287A" w:rsidTr="002011F7">
                    <w:trPr>
                      <w:trHeight w:val="150"/>
                      <w:tblCellSpacing w:w="0" w:type="dxa"/>
                    </w:trPr>
                    <w:tc>
                      <w:tcPr>
                        <w:tcW w:w="8688" w:type="dxa"/>
                        <w:tcBorders>
                          <w:bottom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1287A" w:rsidRPr="00D1287A" w:rsidRDefault="00D1287A" w:rsidP="00D1287A">
                        <w:pPr>
                          <w:spacing w:after="192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8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8"/>
                          <w:gridCol w:w="6016"/>
                          <w:gridCol w:w="1944"/>
                        </w:tblGrid>
                        <w:tr w:rsidR="00D926D7" w:rsidRPr="00D1287A" w:rsidTr="003B033B"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926D7" w:rsidRPr="00086131" w:rsidRDefault="00D926D7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861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№ </w:t>
                              </w:r>
                              <w:proofErr w:type="gramStart"/>
                              <w:r w:rsidRPr="000861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0861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7F2975" w:rsidRPr="00086131" w:rsidRDefault="007F2975" w:rsidP="007F2975">
                              <w:pPr>
                                <w:pStyle w:val="a5"/>
                                <w:shd w:val="clear" w:color="auto" w:fill="FFFFFF"/>
                                <w:spacing w:before="0" w:beforeAutospacing="0" w:after="192" w:afterAutospacing="0"/>
                                <w:jc w:val="center"/>
                                <w:rPr>
                                  <w:color w:val="333333"/>
                                </w:rPr>
                              </w:pPr>
                              <w:r w:rsidRPr="00086131">
                                <w:rPr>
                                  <w:color w:val="333333"/>
                                </w:rPr>
                                <w:t>Наименование</w:t>
                              </w:r>
                            </w:p>
                            <w:p w:rsidR="007F2975" w:rsidRPr="00086131" w:rsidRDefault="007F2975" w:rsidP="007F2975">
                              <w:pPr>
                                <w:pStyle w:val="a5"/>
                                <w:shd w:val="clear" w:color="auto" w:fill="FFFFFF"/>
                                <w:spacing w:before="0" w:beforeAutospacing="0" w:after="192" w:afterAutospacing="0"/>
                                <w:jc w:val="center"/>
                                <w:rPr>
                                  <w:color w:val="333333"/>
                                </w:rPr>
                              </w:pPr>
                              <w:r w:rsidRPr="00086131">
                                <w:rPr>
                                  <w:color w:val="333333"/>
                                </w:rPr>
                                <w:t>и реквизиты акта</w:t>
                              </w:r>
                            </w:p>
                            <w:p w:rsidR="00D926D7" w:rsidRPr="00086131" w:rsidRDefault="00D926D7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7F2975" w:rsidRPr="00086131" w:rsidRDefault="007F2975" w:rsidP="007F2975">
                              <w:pPr>
                                <w:pStyle w:val="a5"/>
                                <w:shd w:val="clear" w:color="auto" w:fill="FFFFFF"/>
                                <w:spacing w:before="0" w:beforeAutospacing="0" w:after="192" w:afterAutospacing="0"/>
                                <w:jc w:val="center"/>
                                <w:rPr>
                                  <w:color w:val="333333"/>
                                </w:rPr>
                              </w:pPr>
                              <w:r w:rsidRPr="00086131">
                                <w:rPr>
                                  <w:color w:val="333333"/>
                                </w:rPr>
                                <w:t>Указание </w:t>
                              </w:r>
                              <w:r w:rsidRPr="00086131">
                                <w:rPr>
                                  <w:color w:val="333333"/>
                                </w:rPr>
                                <w:br/>
                                <w:t>на структурные единицы акта, соблюдение которых оценивается </w:t>
                              </w:r>
                              <w:r w:rsidRPr="00086131">
                                <w:rPr>
                                  <w:color w:val="333333"/>
                                </w:rPr>
                                <w:br/>
                                <w:t>при проведении</w:t>
                              </w:r>
                            </w:p>
                            <w:p w:rsidR="007F2975" w:rsidRPr="00086131" w:rsidRDefault="007F2975" w:rsidP="007F2975">
                              <w:pPr>
                                <w:pStyle w:val="a5"/>
                                <w:shd w:val="clear" w:color="auto" w:fill="FFFFFF"/>
                                <w:spacing w:before="0" w:beforeAutospacing="0" w:after="192" w:afterAutospacing="0"/>
                                <w:jc w:val="center"/>
                                <w:rPr>
                                  <w:color w:val="333333"/>
                                </w:rPr>
                              </w:pPr>
                              <w:r w:rsidRPr="00086131">
                                <w:rPr>
                                  <w:color w:val="333333"/>
                                </w:rPr>
                                <w:t>мероприятий </w:t>
                              </w:r>
                              <w:r w:rsidRPr="00086131">
                                <w:rPr>
                                  <w:color w:val="333333"/>
                                </w:rPr>
                                <w:br/>
                                <w:t>по контролю</w:t>
                              </w:r>
                            </w:p>
                            <w:p w:rsidR="00D926D7" w:rsidRPr="00086131" w:rsidRDefault="00D926D7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3A09" w:rsidRPr="00D1287A" w:rsidTr="003B033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Жилищный кодекс</w:t>
                                </w:r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 Российской Федерации от 29 декабря 2004 г. № 188-ФЗ (далее – Жилищный кодекс РФ)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пункт 3 части 2 статьи 19,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 1.1 статьи 20,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 1 статьи 29,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 1 статьи 32,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 1 статьи 91,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части 1, 1.1 статьи 161</w:t>
                              </w:r>
                            </w:p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3A09" w:rsidRPr="00D1287A" w:rsidTr="003B033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Кодекс </w:t>
                                </w:r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Российской Федерации об </w:t>
                                </w:r>
                                <w:proofErr w:type="spellStart"/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административныхправонарушениях</w:t>
                                </w:r>
                                <w:proofErr w:type="spellEnd"/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br/>
                                  <w:t>от 30 декабря 2001 г. № 195-ФЗ</w:t>
                                </w:r>
                              </w:hyperlink>
                            </w:p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33A09" w:rsidRPr="00086131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статьи 7.21, 7.22, п. 1 ст. 19.4, ст. 19.4.1,</w:t>
                              </w:r>
                            </w:p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п. 1 ст. 19.5</w:t>
                              </w:r>
                            </w:p>
                          </w:tc>
                        </w:tr>
                        <w:tr w:rsidR="00633A09" w:rsidRPr="00D1287A" w:rsidTr="003B033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Федеральный закон от 26 декабря 2008 г. № 294-ФЗ</w:t>
                                </w:r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br/>
                  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              </w:r>
                              </w:hyperlink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часть 1 статьи 9,</w:t>
                              </w:r>
                            </w:p>
                            <w:p w:rsidR="00633A09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 1 статьи 10, часть 1 статьи 11, часть 1 статьи 12</w:t>
                              </w:r>
                            </w:p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3A09" w:rsidRPr="00D1287A" w:rsidTr="003B033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961E7D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Постановление Правительства РФ от 03.04.2013 N 290 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Весь документ</w:t>
                              </w:r>
                            </w:p>
                          </w:tc>
                        </w:tr>
                        <w:tr w:rsidR="00633A09" w:rsidRPr="00D1287A" w:rsidTr="003B033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961E7D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proofErr w:type="gramStart"/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                    </w:r>
                              </w:hyperlink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Весь документ</w:t>
                              </w:r>
                            </w:p>
                          </w:tc>
                        </w:tr>
                        <w:tr w:rsidR="00633A09" w:rsidRPr="00D1287A" w:rsidTr="003B033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961E7D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Постановление Правительства РФ от 21.01.2006 N 25 "Об утверждении Правил пользования жилыми помещениями"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Весь документ</w:t>
                              </w:r>
                            </w:p>
                          </w:tc>
                        </w:tr>
                        <w:tr w:rsidR="00633A09" w:rsidRPr="00D1287A" w:rsidTr="002011F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961E7D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Постановление Госстроя РФ от 27 сентября 2003 г. № 170</w:t>
                                </w:r>
                                <w:r w:rsidRPr="00D1287A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br/>
                                  <w:t>"Об утверждении Правил и норм технической эксплуатации жилищного фонда"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33A09" w:rsidRPr="00086131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1287A" w:rsidRPr="00D1287A" w:rsidRDefault="00633A09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28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Весь документ</w:t>
                              </w:r>
                            </w:p>
                          </w:tc>
                        </w:tr>
                        <w:tr w:rsidR="00F21FEA" w:rsidRPr="00D1287A" w:rsidTr="002011F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21FEA" w:rsidRDefault="00F21FEA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21FEA" w:rsidRPr="00D1287A" w:rsidRDefault="00F21FEA" w:rsidP="00F21FE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Закон Воронежской области от 26 апреля 2013 года N 52-ОЗ «</w:t>
                              </w:r>
                              <w:r w:rsidRPr="00F21F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муниципальном жилищном контроле на территории Воронежской области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F21FEA" w:rsidRPr="00D1287A" w:rsidRDefault="001564FA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Весь документ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2011F7" w:rsidRPr="00D1287A" w:rsidTr="002011F7"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011F7" w:rsidRPr="00D1287A" w:rsidRDefault="00F21FEA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011F7" w:rsidRPr="0058078A" w:rsidRDefault="00BE3C72" w:rsidP="00D1287A">
                              <w:pPr>
                                <w:spacing w:after="192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5807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Постановление администрации Пригородного сельского поселения Калачеевского муниципального района Воронежской области от 22 июля 2013 г. №108 «Об утверждении административного регламента осуществ</w:t>
                              </w:r>
                              <w:r w:rsidR="00F059A0" w:rsidRPr="0058078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ления муниципального жилищного контроля на территории Пригородного сельского поселения</w:t>
                              </w:r>
                              <w:r w:rsidR="003317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011F7" w:rsidRPr="00D1287A" w:rsidRDefault="00BE3C72" w:rsidP="00D1287A">
                              <w:pPr>
                                <w:spacing w:after="192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Весь документ</w:t>
                              </w:r>
                            </w:p>
                          </w:tc>
                        </w:tr>
                      </w:tbl>
                      <w:p w:rsidR="00D1287A" w:rsidRPr="00D1287A" w:rsidRDefault="00D1287A" w:rsidP="00D128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75CFB" w:rsidRPr="00D1287A" w:rsidTr="00975CFB">
                    <w:trPr>
                      <w:trHeight w:val="8085"/>
                      <w:tblCellSpacing w:w="0" w:type="dxa"/>
                    </w:trPr>
                    <w:tc>
                      <w:tcPr>
                        <w:tcW w:w="8688" w:type="dxa"/>
                        <w:tcBorders>
                          <w:top w:val="single" w:sz="4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975CFB" w:rsidRPr="00D1287A" w:rsidRDefault="00975CFB" w:rsidP="00D1287A">
                        <w:pPr>
                          <w:spacing w:after="192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D1287A" w:rsidRPr="00D1287A" w:rsidRDefault="00D1287A" w:rsidP="00D12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287A" w:rsidRPr="00D1287A" w:rsidRDefault="00D1287A" w:rsidP="00D1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2B33" w:rsidRDefault="001564FA"/>
    <w:sectPr w:rsidR="004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A"/>
    <w:rsid w:val="00086131"/>
    <w:rsid w:val="0011255E"/>
    <w:rsid w:val="00113D3E"/>
    <w:rsid w:val="001564FA"/>
    <w:rsid w:val="001B0402"/>
    <w:rsid w:val="001E35FB"/>
    <w:rsid w:val="002011F7"/>
    <w:rsid w:val="003317CE"/>
    <w:rsid w:val="003B033B"/>
    <w:rsid w:val="004505F3"/>
    <w:rsid w:val="0058078A"/>
    <w:rsid w:val="00633A09"/>
    <w:rsid w:val="007F2975"/>
    <w:rsid w:val="00954FF1"/>
    <w:rsid w:val="00961E7D"/>
    <w:rsid w:val="00975CFB"/>
    <w:rsid w:val="00A0592F"/>
    <w:rsid w:val="00BE3C72"/>
    <w:rsid w:val="00C6088A"/>
    <w:rsid w:val="00D1287A"/>
    <w:rsid w:val="00D926D7"/>
    <w:rsid w:val="00DB1082"/>
    <w:rsid w:val="00E25151"/>
    <w:rsid w:val="00F059A0"/>
    <w:rsid w:val="00F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8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2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47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hyperlink" Target="http://docs.cntd.ru/document/901919946/" TargetMode="External"/><Relationship Id="rId10" Type="http://schemas.openxmlformats.org/officeDocument/2006/relationships/hyperlink" Target="http://docs.cntd.ru/document/901964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СИР</cp:lastModifiedBy>
  <cp:revision>38</cp:revision>
  <dcterms:created xsi:type="dcterms:W3CDTF">2019-02-26T11:19:00Z</dcterms:created>
  <dcterms:modified xsi:type="dcterms:W3CDTF">2019-02-26T12:04:00Z</dcterms:modified>
</cp:coreProperties>
</file>