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FD" w:rsidRPr="00E86589" w:rsidRDefault="003B21FD" w:rsidP="003B21FD">
      <w:pPr>
        <w:jc w:val="center"/>
        <w:outlineLvl w:val="0"/>
        <w:rPr>
          <w:b/>
          <w:sz w:val="28"/>
          <w:szCs w:val="28"/>
        </w:rPr>
      </w:pPr>
      <w:r w:rsidRPr="00E86589">
        <w:rPr>
          <w:b/>
          <w:sz w:val="28"/>
          <w:szCs w:val="28"/>
        </w:rPr>
        <w:t>РОССИЙСКАЯ ФЕДЕРАЦИЯ</w:t>
      </w:r>
    </w:p>
    <w:p w:rsidR="003B21FD" w:rsidRPr="00E86589" w:rsidRDefault="003B21FD" w:rsidP="003B21FD">
      <w:pPr>
        <w:jc w:val="center"/>
        <w:rPr>
          <w:b/>
          <w:sz w:val="28"/>
          <w:szCs w:val="28"/>
        </w:rPr>
      </w:pPr>
      <w:r w:rsidRPr="00E86589">
        <w:rPr>
          <w:b/>
          <w:sz w:val="28"/>
          <w:szCs w:val="28"/>
        </w:rPr>
        <w:t>АДМИНИСТРАЦИЯ ПРИГОРОДНОГО СЕЛЬСКОГО ПОСЕЛЕНИЯ</w:t>
      </w:r>
    </w:p>
    <w:p w:rsidR="003B21FD" w:rsidRPr="00E86589" w:rsidRDefault="003B21FD" w:rsidP="003B21FD">
      <w:pPr>
        <w:jc w:val="center"/>
        <w:rPr>
          <w:b/>
          <w:sz w:val="28"/>
          <w:szCs w:val="28"/>
        </w:rPr>
      </w:pPr>
      <w:r w:rsidRPr="00E86589">
        <w:rPr>
          <w:b/>
          <w:sz w:val="28"/>
          <w:szCs w:val="28"/>
        </w:rPr>
        <w:t>КАЛАЧЕЕВСКОГО МУНИЦИПАЛЬНОГО РАЙОНА</w:t>
      </w:r>
    </w:p>
    <w:p w:rsidR="003B21FD" w:rsidRDefault="003B21FD" w:rsidP="003B21FD">
      <w:pPr>
        <w:jc w:val="center"/>
        <w:rPr>
          <w:b/>
          <w:sz w:val="28"/>
          <w:szCs w:val="28"/>
        </w:rPr>
      </w:pPr>
      <w:r w:rsidRPr="00E86589">
        <w:rPr>
          <w:b/>
          <w:sz w:val="28"/>
          <w:szCs w:val="28"/>
        </w:rPr>
        <w:t>ВОРОНЕЖСКОЙ ОБЛАСТИ</w:t>
      </w:r>
    </w:p>
    <w:p w:rsidR="003B21FD" w:rsidRPr="00E86589" w:rsidRDefault="003B21FD" w:rsidP="003B21FD">
      <w:pPr>
        <w:jc w:val="center"/>
        <w:rPr>
          <w:b/>
          <w:sz w:val="28"/>
          <w:szCs w:val="28"/>
        </w:rPr>
      </w:pPr>
    </w:p>
    <w:p w:rsidR="003B21FD" w:rsidRPr="00E86589" w:rsidRDefault="003B21FD" w:rsidP="003B21FD">
      <w:pPr>
        <w:jc w:val="center"/>
        <w:rPr>
          <w:b/>
          <w:sz w:val="36"/>
          <w:szCs w:val="36"/>
        </w:rPr>
      </w:pPr>
      <w:r w:rsidRPr="00E86589">
        <w:rPr>
          <w:b/>
          <w:sz w:val="36"/>
          <w:szCs w:val="36"/>
        </w:rPr>
        <w:t>ПОСТАНОВЛЕНИЕ</w:t>
      </w:r>
    </w:p>
    <w:p w:rsidR="003B21FD" w:rsidRPr="00A71802" w:rsidRDefault="003B21FD" w:rsidP="003B21FD">
      <w:pPr>
        <w:jc w:val="center"/>
        <w:rPr>
          <w:b/>
          <w:bCs/>
        </w:rPr>
      </w:pPr>
    </w:p>
    <w:p w:rsidR="003B21FD" w:rsidRDefault="003B21FD" w:rsidP="003B21FD">
      <w:pPr>
        <w:shd w:val="clear" w:color="auto" w:fill="FFFFFF"/>
        <w:rPr>
          <w:color w:val="000000"/>
        </w:rPr>
      </w:pPr>
      <w:bookmarkStart w:id="0" w:name="BM_D0_9D_D0_B0_D0_B8_D0_BC_D0_B5_D0_BD_D"/>
      <w:bookmarkEnd w:id="0"/>
    </w:p>
    <w:p w:rsidR="003B21FD" w:rsidRDefault="003B21FD" w:rsidP="003B21FD">
      <w:pPr>
        <w:shd w:val="clear" w:color="auto" w:fill="FFFFFF"/>
        <w:rPr>
          <w:color w:val="000000"/>
        </w:rPr>
      </w:pPr>
      <w:r>
        <w:rPr>
          <w:color w:val="000000"/>
        </w:rPr>
        <w:t>от  «21</w:t>
      </w:r>
      <w:r w:rsidRPr="00E86589">
        <w:rPr>
          <w:color w:val="000000"/>
        </w:rPr>
        <w:t xml:space="preserve">» </w:t>
      </w:r>
      <w:r>
        <w:rPr>
          <w:color w:val="000000"/>
        </w:rPr>
        <w:t>апреля</w:t>
      </w:r>
      <w:r w:rsidRPr="00E86589">
        <w:rPr>
          <w:color w:val="000000"/>
        </w:rPr>
        <w:t xml:space="preserve">  201</w:t>
      </w:r>
      <w:r>
        <w:rPr>
          <w:color w:val="000000"/>
        </w:rPr>
        <w:t>4</w:t>
      </w:r>
      <w:r w:rsidRPr="00E86589">
        <w:rPr>
          <w:color w:val="000000"/>
        </w:rPr>
        <w:t xml:space="preserve"> г.  № </w:t>
      </w:r>
      <w:r>
        <w:rPr>
          <w:color w:val="000000"/>
        </w:rPr>
        <w:t xml:space="preserve"> 35</w:t>
      </w:r>
    </w:p>
    <w:p w:rsidR="003B21FD" w:rsidRDefault="003B21FD" w:rsidP="003B21FD">
      <w:pPr>
        <w:shd w:val="clear" w:color="auto" w:fill="FFFFFF"/>
        <w:rPr>
          <w:color w:val="000000"/>
        </w:rPr>
      </w:pPr>
    </w:p>
    <w:p w:rsidR="003B21FD" w:rsidRDefault="003B21FD" w:rsidP="003B21FD">
      <w:pPr>
        <w:shd w:val="clear" w:color="auto" w:fill="FFFFFF"/>
        <w:rPr>
          <w:b/>
          <w:color w:val="000000"/>
        </w:rPr>
      </w:pPr>
      <w:r w:rsidRPr="003B21FD">
        <w:rPr>
          <w:b/>
          <w:color w:val="000000"/>
        </w:rPr>
        <w:t xml:space="preserve">О внесении </w:t>
      </w:r>
      <w:r>
        <w:rPr>
          <w:b/>
          <w:color w:val="000000"/>
        </w:rPr>
        <w:t xml:space="preserve"> </w:t>
      </w:r>
      <w:r w:rsidRPr="003B21FD">
        <w:rPr>
          <w:b/>
          <w:color w:val="000000"/>
        </w:rPr>
        <w:t xml:space="preserve">изменений  </w:t>
      </w:r>
    </w:p>
    <w:p w:rsidR="003B21FD" w:rsidRDefault="003B21FD" w:rsidP="003B21FD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в постановление  администрации </w:t>
      </w:r>
    </w:p>
    <w:p w:rsidR="003B21FD" w:rsidRDefault="003B21FD" w:rsidP="003B21FD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Пригородного сельского поселения </w:t>
      </w:r>
    </w:p>
    <w:p w:rsidR="003B21FD" w:rsidRDefault="003B21FD" w:rsidP="003B21FD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от 1</w:t>
      </w:r>
      <w:r w:rsidR="00260CF3">
        <w:rPr>
          <w:b/>
          <w:color w:val="000000"/>
        </w:rPr>
        <w:t>8</w:t>
      </w:r>
      <w:r>
        <w:rPr>
          <w:b/>
          <w:color w:val="000000"/>
        </w:rPr>
        <w:t xml:space="preserve">.12.2013 г. №180 </w:t>
      </w:r>
    </w:p>
    <w:p w:rsidR="00BF54BB" w:rsidRDefault="00BF54BB" w:rsidP="003B21FD">
      <w:pPr>
        <w:shd w:val="clear" w:color="auto" w:fill="FFFFFF"/>
        <w:rPr>
          <w:b/>
          <w:color w:val="000000"/>
        </w:rPr>
      </w:pPr>
    </w:p>
    <w:p w:rsidR="00BF54BB" w:rsidRDefault="00BF54BB" w:rsidP="003B21FD">
      <w:pPr>
        <w:shd w:val="clear" w:color="auto" w:fill="FFFFFF"/>
        <w:rPr>
          <w:b/>
          <w:color w:val="000000"/>
        </w:rPr>
      </w:pPr>
    </w:p>
    <w:p w:rsidR="00BF54BB" w:rsidRPr="00147CF9" w:rsidRDefault="00BF54BB" w:rsidP="00B9678A">
      <w:pPr>
        <w:tabs>
          <w:tab w:val="left" w:pos="0"/>
          <w:tab w:val="left" w:pos="851"/>
        </w:tabs>
        <w:ind w:firstLine="709"/>
        <w:jc w:val="both"/>
      </w:pPr>
      <w:r w:rsidRPr="00BF54BB">
        <w:t xml:space="preserve">В связи с необходимостью приведения муниципальной программы Пригородного сельского поселения «Обеспечение доступного и комфортного проживания граждан, содействие энергосбережению и повышению </w:t>
      </w:r>
      <w:proofErr w:type="spellStart"/>
      <w:r w:rsidRPr="00BF54BB">
        <w:t>энергоэффективности</w:t>
      </w:r>
      <w:proofErr w:type="spellEnd"/>
      <w:r w:rsidRPr="00BF54BB">
        <w:t xml:space="preserve"> на территории Пригородного сельского поселения </w:t>
      </w:r>
      <w:proofErr w:type="spellStart"/>
      <w:r w:rsidRPr="00BF54BB">
        <w:t>Калачеевского</w:t>
      </w:r>
      <w:proofErr w:type="spellEnd"/>
      <w:r w:rsidRPr="00BF54BB">
        <w:t xml:space="preserve"> муниципального района </w:t>
      </w:r>
      <w:r>
        <w:t xml:space="preserve">на 2014 - 2020 годы» в соответствие с лимитами бюджетных обязательств на финансирование программных мероприятий в 2014 году администрация  Пригородного сельского поселения  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я е </w:t>
      </w:r>
      <w:proofErr w:type="gramStart"/>
      <w:r>
        <w:rPr>
          <w:b/>
          <w:bCs/>
        </w:rPr>
        <w:t>т</w:t>
      </w:r>
      <w:proofErr w:type="gramEnd"/>
      <w:r>
        <w:rPr>
          <w:b/>
          <w:bCs/>
        </w:rPr>
        <w:t xml:space="preserve">: </w:t>
      </w:r>
    </w:p>
    <w:p w:rsidR="00BF54BB" w:rsidRPr="00147CF9" w:rsidRDefault="00BF54BB" w:rsidP="00B9678A">
      <w:pPr>
        <w:tabs>
          <w:tab w:val="left" w:pos="0"/>
        </w:tabs>
        <w:ind w:firstLine="709"/>
        <w:jc w:val="both"/>
      </w:pPr>
      <w:r w:rsidRPr="00BF54BB">
        <w:t>1. Внести в постановление администрации Пригородного сельского поселения от 1</w:t>
      </w:r>
      <w:r w:rsidR="008265CB">
        <w:t>8</w:t>
      </w:r>
      <w:bookmarkStart w:id="1" w:name="_GoBack"/>
      <w:bookmarkEnd w:id="1"/>
      <w:r w:rsidRPr="00BF54BB">
        <w:t xml:space="preserve">.12.2013 г. № 180 </w:t>
      </w:r>
      <w:r w:rsidR="00052904">
        <w:t>«</w:t>
      </w:r>
      <w:r w:rsidRPr="00BF54BB">
        <w:t xml:space="preserve">Об утверждении муниципальной программы Пригородного сельского поселения «Обеспечение доступного и комфортного проживания граждан, содействие энергосбережению и повышению </w:t>
      </w:r>
      <w:proofErr w:type="spellStart"/>
      <w:r w:rsidRPr="00BF54BB">
        <w:t>энергоэффективности</w:t>
      </w:r>
      <w:proofErr w:type="spellEnd"/>
      <w:r w:rsidRPr="00BF54BB">
        <w:t xml:space="preserve"> на территории Пригородного сельского поселения </w:t>
      </w:r>
      <w:proofErr w:type="spellStart"/>
      <w:r w:rsidRPr="00BF54BB">
        <w:t>Калачеевского</w:t>
      </w:r>
      <w:proofErr w:type="spellEnd"/>
      <w:r w:rsidRPr="00BF54BB">
        <w:t xml:space="preserve"> муниципального района на 2014 - 2020 годы»</w:t>
      </w:r>
      <w:r>
        <w:t xml:space="preserve"> </w:t>
      </w:r>
      <w:r w:rsidRPr="00147CF9">
        <w:t>следующие изменения:</w:t>
      </w:r>
    </w:p>
    <w:p w:rsidR="00BF54BB" w:rsidRDefault="00BF54BB" w:rsidP="00B9678A">
      <w:pPr>
        <w:ind w:firstLine="709"/>
        <w:jc w:val="both"/>
      </w:pPr>
      <w:r w:rsidRPr="00BF54BB">
        <w:t xml:space="preserve">1.1. </w:t>
      </w:r>
      <w:r w:rsidR="00052904">
        <w:t xml:space="preserve">В </w:t>
      </w:r>
      <w:r w:rsidR="00915A3C">
        <w:t>П</w:t>
      </w:r>
      <w:r w:rsidRPr="00BF54BB">
        <w:t>риложени</w:t>
      </w:r>
      <w:r w:rsidR="00052904">
        <w:t>и</w:t>
      </w:r>
      <w:r w:rsidRPr="00BF54BB">
        <w:t xml:space="preserve"> 1 к постановлению </w:t>
      </w:r>
      <w:r w:rsidRPr="00BF54BB">
        <w:rPr>
          <w:bCs/>
        </w:rPr>
        <w:t>ПАСПОРТ</w:t>
      </w:r>
      <w:r w:rsidR="00915A3C">
        <w:rPr>
          <w:bCs/>
        </w:rPr>
        <w:t xml:space="preserve"> </w:t>
      </w:r>
      <w:r w:rsidRPr="00BF54BB">
        <w:rPr>
          <w:bCs/>
        </w:rPr>
        <w:t>муниципальной программы Пригородного сельского поселения</w:t>
      </w:r>
      <w:r>
        <w:rPr>
          <w:bCs/>
        </w:rPr>
        <w:t xml:space="preserve"> </w:t>
      </w:r>
      <w:r w:rsidRPr="00BF54BB">
        <w:rPr>
          <w:bCs/>
        </w:rPr>
        <w:t>«</w:t>
      </w:r>
      <w:r w:rsidRPr="00BF54BB">
        <w:t xml:space="preserve">Обеспечение доступного и комфортного проживания граждан, содействие энергосбережению и повышению </w:t>
      </w:r>
      <w:proofErr w:type="spellStart"/>
      <w:r w:rsidRPr="00BF54BB">
        <w:t>энергоэффективности</w:t>
      </w:r>
      <w:proofErr w:type="spellEnd"/>
      <w:r w:rsidRPr="00BF54BB">
        <w:t xml:space="preserve"> на территории Пригородного сельского поселения </w:t>
      </w:r>
      <w:proofErr w:type="spellStart"/>
      <w:r w:rsidRPr="00BF54BB">
        <w:t>Калачеевского</w:t>
      </w:r>
      <w:proofErr w:type="spellEnd"/>
      <w:r w:rsidRPr="00BF54BB">
        <w:t xml:space="preserve"> муниципального района на 2014 - 2020 годы</w:t>
      </w:r>
      <w:r w:rsidRPr="00BF54BB">
        <w:rPr>
          <w:bCs/>
        </w:rPr>
        <w:t>»</w:t>
      </w:r>
      <w:r>
        <w:rPr>
          <w:bCs/>
        </w:rPr>
        <w:t xml:space="preserve"> </w:t>
      </w:r>
      <w:r w:rsidRPr="00BF54BB">
        <w:t xml:space="preserve">изложить в следующей редакции: </w:t>
      </w:r>
    </w:p>
    <w:p w:rsidR="00995B01" w:rsidRDefault="00995B01" w:rsidP="00995B01">
      <w:pPr>
        <w:jc w:val="center"/>
        <w:rPr>
          <w:b/>
          <w:bCs/>
        </w:rPr>
      </w:pPr>
      <w:r>
        <w:t>«</w:t>
      </w:r>
      <w:r w:rsidRPr="00A71802">
        <w:rPr>
          <w:b/>
          <w:bCs/>
        </w:rPr>
        <w:t xml:space="preserve">ПАСПОРТ  </w:t>
      </w:r>
    </w:p>
    <w:p w:rsidR="00995B01" w:rsidRDefault="00995B01" w:rsidP="00995B01">
      <w:pPr>
        <w:jc w:val="center"/>
        <w:rPr>
          <w:b/>
          <w:bCs/>
        </w:rPr>
      </w:pPr>
      <w:r>
        <w:rPr>
          <w:b/>
          <w:bCs/>
        </w:rPr>
        <w:t>м</w:t>
      </w:r>
      <w:r w:rsidRPr="00A71802">
        <w:rPr>
          <w:b/>
          <w:bCs/>
        </w:rPr>
        <w:t>униципальн</w:t>
      </w:r>
      <w:r>
        <w:rPr>
          <w:b/>
          <w:bCs/>
        </w:rPr>
        <w:t>ой программы Пригородного сельского поселения</w:t>
      </w:r>
      <w:r w:rsidRPr="00A71802">
        <w:rPr>
          <w:b/>
          <w:bCs/>
        </w:rPr>
        <w:br/>
      </w:r>
      <w:r w:rsidRPr="00FE5DD2">
        <w:rPr>
          <w:b/>
          <w:bCs/>
        </w:rPr>
        <w:t>«</w:t>
      </w:r>
      <w:r w:rsidRPr="00FE5DD2">
        <w:rPr>
          <w:b/>
        </w:rPr>
        <w:t xml:space="preserve">Обеспечение доступного и комфортного проживания граждан, содействие энергосбережению и повышению </w:t>
      </w:r>
      <w:proofErr w:type="spellStart"/>
      <w:r w:rsidRPr="00FE5DD2">
        <w:rPr>
          <w:b/>
        </w:rPr>
        <w:t>энергоэффективности</w:t>
      </w:r>
      <w:proofErr w:type="spellEnd"/>
      <w:r w:rsidRPr="00FE5DD2">
        <w:rPr>
          <w:b/>
        </w:rPr>
        <w:t xml:space="preserve"> на территории Пригородного сельского поселения </w:t>
      </w:r>
      <w:proofErr w:type="spellStart"/>
      <w:r w:rsidRPr="00FE5DD2">
        <w:rPr>
          <w:b/>
        </w:rPr>
        <w:t>Калачеевского</w:t>
      </w:r>
      <w:proofErr w:type="spellEnd"/>
      <w:r w:rsidRPr="00FE5DD2">
        <w:rPr>
          <w:b/>
        </w:rPr>
        <w:t xml:space="preserve"> муниципального района на 2014 - 20</w:t>
      </w:r>
      <w:r>
        <w:rPr>
          <w:b/>
        </w:rPr>
        <w:t>20</w:t>
      </w:r>
      <w:r w:rsidRPr="00FE5DD2">
        <w:rPr>
          <w:b/>
        </w:rPr>
        <w:t xml:space="preserve"> годы</w:t>
      </w:r>
      <w:r w:rsidRPr="00FE5DD2">
        <w:rPr>
          <w:b/>
          <w:bCs/>
        </w:rPr>
        <w:t>»</w:t>
      </w:r>
    </w:p>
    <w:p w:rsidR="00995B01" w:rsidRDefault="00995B01" w:rsidP="00B9678A">
      <w:pPr>
        <w:ind w:firstLine="709"/>
        <w:jc w:val="both"/>
      </w:pPr>
    </w:p>
    <w:p w:rsidR="003272E4" w:rsidRPr="00FE5DD2" w:rsidRDefault="003272E4" w:rsidP="003272E4">
      <w:pPr>
        <w:jc w:val="center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3"/>
        <w:gridCol w:w="1896"/>
        <w:gridCol w:w="1896"/>
        <w:gridCol w:w="1896"/>
        <w:gridCol w:w="1435"/>
      </w:tblGrid>
      <w:tr w:rsidR="003272E4" w:rsidRPr="00A71802" w:rsidTr="003272E4">
        <w:trPr>
          <w:trHeight w:val="718"/>
        </w:trPr>
        <w:tc>
          <w:tcPr>
            <w:tcW w:w="2233" w:type="dxa"/>
          </w:tcPr>
          <w:p w:rsidR="003272E4" w:rsidRPr="00A71802" w:rsidRDefault="003272E4" w:rsidP="00720BD8">
            <w:pPr>
              <w:snapToGrid w:val="0"/>
            </w:pPr>
            <w:r w:rsidRPr="00A71802">
              <w:t xml:space="preserve">Ответственный исполнитель </w:t>
            </w:r>
            <w:r>
              <w:t>Муниципальной программы</w:t>
            </w:r>
          </w:p>
        </w:tc>
        <w:tc>
          <w:tcPr>
            <w:tcW w:w="7123" w:type="dxa"/>
            <w:gridSpan w:val="4"/>
          </w:tcPr>
          <w:p w:rsidR="003272E4" w:rsidRPr="00A71802" w:rsidRDefault="003272E4" w:rsidP="00720BD8">
            <w:pPr>
              <w:tabs>
                <w:tab w:val="left" w:pos="0"/>
              </w:tabs>
              <w:jc w:val="both"/>
            </w:pPr>
            <w:r w:rsidRPr="00A71802">
              <w:t xml:space="preserve">Администрация </w:t>
            </w:r>
            <w:r>
              <w:t>Пригородного</w:t>
            </w:r>
            <w:r w:rsidRPr="00A71802">
              <w:t xml:space="preserve"> сельского поселения</w:t>
            </w:r>
            <w:r>
              <w:t xml:space="preserve"> </w:t>
            </w:r>
            <w:proofErr w:type="spellStart"/>
            <w:r>
              <w:t>Калачеевского</w:t>
            </w:r>
            <w:proofErr w:type="spellEnd"/>
            <w:r>
              <w:t xml:space="preserve"> муниципального района Воронежской области</w:t>
            </w:r>
          </w:p>
        </w:tc>
      </w:tr>
      <w:tr w:rsidR="003272E4" w:rsidRPr="00A71802" w:rsidTr="003272E4">
        <w:trPr>
          <w:trHeight w:val="80"/>
        </w:trPr>
        <w:tc>
          <w:tcPr>
            <w:tcW w:w="2233" w:type="dxa"/>
          </w:tcPr>
          <w:p w:rsidR="003272E4" w:rsidRPr="00A71802" w:rsidRDefault="003272E4" w:rsidP="00720BD8">
            <w:r>
              <w:t>Исполнители Муниципальной программы</w:t>
            </w:r>
          </w:p>
        </w:tc>
        <w:tc>
          <w:tcPr>
            <w:tcW w:w="7123" w:type="dxa"/>
            <w:gridSpan w:val="4"/>
          </w:tcPr>
          <w:p w:rsidR="003272E4" w:rsidRPr="00350B1E" w:rsidRDefault="003272E4" w:rsidP="00720BD8">
            <w:pPr>
              <w:pStyle w:val="ConsPlusCell"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B1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Пригородного сельского поселения </w:t>
            </w:r>
            <w:proofErr w:type="spellStart"/>
            <w:r w:rsidRPr="00350B1E">
              <w:rPr>
                <w:rFonts w:ascii="Times New Roman" w:hAnsi="Times New Roman" w:cs="Times New Roman"/>
                <w:sz w:val="24"/>
                <w:szCs w:val="24"/>
              </w:rPr>
              <w:t>Калачеевского</w:t>
            </w:r>
            <w:proofErr w:type="spellEnd"/>
            <w:r w:rsidRPr="00350B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3272E4" w:rsidRPr="00A71802" w:rsidTr="003272E4">
        <w:trPr>
          <w:trHeight w:val="423"/>
        </w:trPr>
        <w:tc>
          <w:tcPr>
            <w:tcW w:w="2233" w:type="dxa"/>
          </w:tcPr>
          <w:p w:rsidR="003272E4" w:rsidRPr="00A71802" w:rsidRDefault="003272E4" w:rsidP="00720BD8">
            <w:pPr>
              <w:snapToGrid w:val="0"/>
            </w:pPr>
            <w:r>
              <w:t xml:space="preserve">Основные разработчики Муниципальной </w:t>
            </w:r>
            <w:r>
              <w:lastRenderedPageBreak/>
              <w:t>программы</w:t>
            </w:r>
          </w:p>
        </w:tc>
        <w:tc>
          <w:tcPr>
            <w:tcW w:w="7123" w:type="dxa"/>
            <w:gridSpan w:val="4"/>
          </w:tcPr>
          <w:p w:rsidR="003272E4" w:rsidRPr="00A71802" w:rsidRDefault="003272E4" w:rsidP="00720BD8">
            <w:pPr>
              <w:autoSpaceDE w:val="0"/>
              <w:jc w:val="both"/>
              <w:rPr>
                <w:color w:val="000000"/>
              </w:rPr>
            </w:pPr>
            <w:r w:rsidRPr="00A71802">
              <w:lastRenderedPageBreak/>
              <w:t xml:space="preserve">Администрация </w:t>
            </w:r>
            <w:r>
              <w:t>Пригородного</w:t>
            </w:r>
            <w:r w:rsidRPr="00A71802">
              <w:t xml:space="preserve"> сельского поселения</w:t>
            </w:r>
            <w:r>
              <w:t xml:space="preserve"> </w:t>
            </w:r>
            <w:proofErr w:type="spellStart"/>
            <w:r>
              <w:t>Калачеевского</w:t>
            </w:r>
            <w:proofErr w:type="spellEnd"/>
            <w:r>
              <w:t xml:space="preserve"> муниципального района Воронежской области</w:t>
            </w:r>
          </w:p>
        </w:tc>
      </w:tr>
      <w:tr w:rsidR="003272E4" w:rsidRPr="00A71802" w:rsidTr="003272E4">
        <w:trPr>
          <w:trHeight w:val="529"/>
        </w:trPr>
        <w:tc>
          <w:tcPr>
            <w:tcW w:w="2233" w:type="dxa"/>
          </w:tcPr>
          <w:p w:rsidR="003272E4" w:rsidRPr="00A71802" w:rsidRDefault="003272E4" w:rsidP="00720BD8">
            <w:pPr>
              <w:snapToGrid w:val="0"/>
            </w:pPr>
            <w:r>
              <w:lastRenderedPageBreak/>
              <w:t>Подпрограммы Муниципальной программы и основные мероприятия</w:t>
            </w:r>
          </w:p>
        </w:tc>
        <w:tc>
          <w:tcPr>
            <w:tcW w:w="7123" w:type="dxa"/>
            <w:gridSpan w:val="4"/>
          </w:tcPr>
          <w:p w:rsidR="003272E4" w:rsidRPr="00D4765A" w:rsidRDefault="003272E4" w:rsidP="00720BD8">
            <w:pPr>
              <w:autoSpaceDE w:val="0"/>
              <w:autoSpaceDN w:val="0"/>
              <w:adjustRightInd w:val="0"/>
              <w:ind w:left="-1"/>
              <w:jc w:val="both"/>
            </w:pPr>
            <w:r w:rsidRPr="00D4765A">
              <w:t>Подпрограмма 1. Создание условий для комфортного проживания граждан на территории Пригородного сельского поселения.</w:t>
            </w:r>
          </w:p>
          <w:p w:rsidR="003272E4" w:rsidRDefault="003272E4" w:rsidP="00720BD8">
            <w:pPr>
              <w:jc w:val="both"/>
              <w:rPr>
                <w:kern w:val="2"/>
              </w:rPr>
            </w:pPr>
            <w:r>
              <w:t xml:space="preserve">Основные мероприятия  подпрограммы: </w:t>
            </w:r>
          </w:p>
          <w:p w:rsidR="003272E4" w:rsidRDefault="003272E4" w:rsidP="00720BD8">
            <w:pPr>
              <w:pStyle w:val="ConsPlusCell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1.1. Содержание объектов внешнего благоустройства Пригородного сельского поселения</w:t>
            </w:r>
            <w:r w:rsidRPr="00A71802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3272E4" w:rsidRPr="00060595" w:rsidRDefault="003272E4" w:rsidP="00720BD8">
            <w:pPr>
              <w:pStyle w:val="ConsPlusCell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060595">
              <w:rPr>
                <w:rFonts w:ascii="Times New Roman" w:hAnsi="Times New Roman" w:cs="Times New Roman"/>
                <w:sz w:val="24"/>
                <w:szCs w:val="24"/>
              </w:rPr>
              <w:t>Благоустройство парков и скверов Пригородного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области.</w:t>
            </w:r>
          </w:p>
          <w:p w:rsidR="003272E4" w:rsidRDefault="003272E4" w:rsidP="00720BD8">
            <w:pPr>
              <w:pStyle w:val="ConsPlusCell"/>
              <w:tabs>
                <w:tab w:val="left" w:pos="219"/>
              </w:tabs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1.3</w:t>
            </w:r>
            <w:r w:rsidRPr="00A71802">
              <w:rPr>
                <w:rFonts w:ascii="Times New Roman" w:hAnsi="Times New Roman" w:cs="Times New Roman"/>
                <w:kern w:val="2"/>
                <w:sz w:val="24"/>
                <w:szCs w:val="24"/>
              </w:rPr>
              <w:t>. 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Капитальный ремонт многоквартирных домов Пригородного сельского поселения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Калачеевского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муниципального района Воронежской области.</w:t>
            </w:r>
          </w:p>
          <w:p w:rsidR="003272E4" w:rsidRDefault="003272E4" w:rsidP="00720BD8">
            <w:pPr>
              <w:jc w:val="both"/>
            </w:pPr>
          </w:p>
          <w:p w:rsidR="003272E4" w:rsidRPr="00AB6DFF" w:rsidRDefault="003272E4" w:rsidP="00720BD8">
            <w:pPr>
              <w:jc w:val="both"/>
            </w:pPr>
            <w:r>
              <w:t xml:space="preserve">Подпрограмма 2. «Комплексное развитие систем коммунальной инфраструктуры Пригородного сельского поселения». </w:t>
            </w:r>
          </w:p>
          <w:p w:rsidR="003272E4" w:rsidRPr="00F460E7" w:rsidRDefault="003272E4" w:rsidP="00720BD8">
            <w:pPr>
              <w:jc w:val="both"/>
            </w:pPr>
            <w:r w:rsidRPr="00F460E7">
              <w:t xml:space="preserve">Основные мероприятия </w:t>
            </w:r>
            <w:r>
              <w:t>подпрограммы</w:t>
            </w:r>
            <w:r w:rsidRPr="00F460E7">
              <w:t>:</w:t>
            </w:r>
          </w:p>
          <w:p w:rsidR="003272E4" w:rsidRPr="00A864B8" w:rsidRDefault="003272E4" w:rsidP="00720BD8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Организация водоснабжения и водоотведения в границах Пригородного сельского поселения</w:t>
            </w:r>
            <w:r w:rsidRPr="00A864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72E4" w:rsidRPr="00A864B8" w:rsidRDefault="003272E4" w:rsidP="00720BD8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Совершенствование систем тепло- и газоснабжения на территории Пригородного сельского поселения</w:t>
            </w:r>
            <w:r w:rsidRPr="00A864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72E4" w:rsidRDefault="003272E4" w:rsidP="003272E4">
            <w:pPr>
              <w:pStyle w:val="ConsPlusCell"/>
              <w:numPr>
                <w:ilvl w:val="1"/>
                <w:numId w:val="4"/>
              </w:numPr>
              <w:tabs>
                <w:tab w:val="clear" w:pos="360"/>
                <w:tab w:val="num" w:pos="-1"/>
              </w:tabs>
              <w:spacing w:line="228" w:lineRule="auto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электроснабжения в границах Пригородного сельского поселения. </w:t>
            </w:r>
          </w:p>
          <w:p w:rsidR="003272E4" w:rsidRDefault="003272E4" w:rsidP="00720BD8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2E4" w:rsidRPr="00AB6DFF" w:rsidRDefault="003272E4" w:rsidP="00720BD8">
            <w:pPr>
              <w:jc w:val="both"/>
            </w:pPr>
            <w:r>
              <w:t xml:space="preserve">Подпрограмма 3. «Осуществление дорожной деятельности в части содержания и </w:t>
            </w:r>
            <w:proofErr w:type="gramStart"/>
            <w:r>
              <w:t>ремонта</w:t>
            </w:r>
            <w:proofErr w:type="gramEnd"/>
            <w:r>
              <w:t xml:space="preserve"> автомобильных дорог местного значения в границах Пригородного сельского поселения </w:t>
            </w:r>
            <w:proofErr w:type="spellStart"/>
            <w:r>
              <w:t>Калачеевского</w:t>
            </w:r>
            <w:proofErr w:type="spellEnd"/>
            <w:r>
              <w:t xml:space="preserve"> муниципального района». </w:t>
            </w:r>
          </w:p>
          <w:p w:rsidR="003272E4" w:rsidRPr="006B0836" w:rsidRDefault="003272E4" w:rsidP="00720BD8">
            <w:pPr>
              <w:jc w:val="both"/>
            </w:pPr>
            <w:r w:rsidRPr="006B0836">
              <w:t xml:space="preserve">Основные мероприятия </w:t>
            </w:r>
            <w:r>
              <w:t>подпрограммы</w:t>
            </w:r>
            <w:r w:rsidRPr="006B0836">
              <w:t>:</w:t>
            </w:r>
          </w:p>
          <w:p w:rsidR="003272E4" w:rsidRPr="009E17BE" w:rsidRDefault="003272E4" w:rsidP="003272E4">
            <w:pPr>
              <w:pStyle w:val="22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 С</w:t>
            </w:r>
            <w:r w:rsidRPr="009E17BE">
              <w:rPr>
                <w:rFonts w:ascii="Times New Roman" w:hAnsi="Times New Roman"/>
                <w:sz w:val="24"/>
                <w:szCs w:val="24"/>
              </w:rPr>
              <w:t>одержание автомобильных дорог общего пользования местного значения  и сооружений на них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72E4" w:rsidRPr="00995B01" w:rsidRDefault="003272E4" w:rsidP="003272E4">
            <w:pPr>
              <w:pStyle w:val="22"/>
              <w:numPr>
                <w:ilvl w:val="0"/>
                <w:numId w:val="1"/>
              </w:numPr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3.2. Р</w:t>
            </w:r>
            <w:r w:rsidRPr="009E17BE">
              <w:rPr>
                <w:rFonts w:ascii="Times New Roman" w:hAnsi="Times New Roman"/>
                <w:sz w:val="24"/>
                <w:szCs w:val="24"/>
              </w:rPr>
              <w:t>емонт автомобильных дорог общего пользования местного значения  и сооружений на них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5B01" w:rsidRPr="00762E75" w:rsidRDefault="00995B01" w:rsidP="003272E4">
            <w:pPr>
              <w:pStyle w:val="22"/>
              <w:numPr>
                <w:ilvl w:val="0"/>
                <w:numId w:val="1"/>
              </w:numPr>
              <w:ind w:left="0"/>
              <w:jc w:val="both"/>
            </w:pPr>
          </w:p>
          <w:p w:rsidR="00762E75" w:rsidRPr="006A6478" w:rsidRDefault="00762E75" w:rsidP="003272E4">
            <w:pPr>
              <w:pStyle w:val="22"/>
              <w:numPr>
                <w:ilvl w:val="0"/>
                <w:numId w:val="1"/>
              </w:numPr>
              <w:ind w:left="0"/>
              <w:jc w:val="both"/>
            </w:pPr>
            <w:r w:rsidRPr="006A6478">
              <w:rPr>
                <w:rFonts w:ascii="Times New Roman" w:hAnsi="Times New Roman"/>
                <w:sz w:val="24"/>
                <w:szCs w:val="24"/>
              </w:rPr>
              <w:t>Подпрограмма 4. Развитие градостроительной деятельности.</w:t>
            </w:r>
          </w:p>
          <w:p w:rsidR="00762E75" w:rsidRPr="006A6478" w:rsidRDefault="00762E75" w:rsidP="003272E4">
            <w:pPr>
              <w:pStyle w:val="22"/>
              <w:numPr>
                <w:ilvl w:val="0"/>
                <w:numId w:val="1"/>
              </w:numPr>
              <w:ind w:left="0"/>
              <w:jc w:val="both"/>
            </w:pPr>
            <w:r w:rsidRPr="006A6478">
              <w:rPr>
                <w:rFonts w:ascii="Times New Roman" w:hAnsi="Times New Roman"/>
                <w:sz w:val="24"/>
                <w:szCs w:val="24"/>
              </w:rPr>
              <w:t>Основные мероприятия подпрограммы:</w:t>
            </w:r>
          </w:p>
          <w:p w:rsidR="00762E75" w:rsidRPr="00633295" w:rsidRDefault="00762E75" w:rsidP="003272E4">
            <w:pPr>
              <w:pStyle w:val="22"/>
              <w:numPr>
                <w:ilvl w:val="0"/>
                <w:numId w:val="1"/>
              </w:numPr>
              <w:ind w:left="0"/>
              <w:jc w:val="both"/>
            </w:pPr>
            <w:r w:rsidRPr="006A6478">
              <w:rPr>
                <w:rFonts w:ascii="Times New Roman" w:hAnsi="Times New Roman"/>
                <w:sz w:val="24"/>
                <w:szCs w:val="24"/>
              </w:rPr>
              <w:t xml:space="preserve">4.1. </w:t>
            </w:r>
            <w:r w:rsidR="000974E6" w:rsidRPr="006A6478">
              <w:rPr>
                <w:rFonts w:ascii="Times New Roman" w:hAnsi="Times New Roman"/>
                <w:sz w:val="24"/>
                <w:szCs w:val="24"/>
              </w:rPr>
              <w:t>Регулирование вопросов административно-территориального устройства.</w:t>
            </w:r>
          </w:p>
        </w:tc>
      </w:tr>
      <w:tr w:rsidR="003272E4" w:rsidRPr="00A71802" w:rsidTr="00C03C92">
        <w:trPr>
          <w:trHeight w:val="286"/>
        </w:trPr>
        <w:tc>
          <w:tcPr>
            <w:tcW w:w="2233" w:type="dxa"/>
          </w:tcPr>
          <w:p w:rsidR="003272E4" w:rsidRPr="00A71802" w:rsidRDefault="003272E4" w:rsidP="00720BD8">
            <w:pPr>
              <w:snapToGrid w:val="0"/>
            </w:pPr>
            <w:r w:rsidRPr="00A71802">
              <w:t>Цел</w:t>
            </w:r>
            <w:r>
              <w:t>и Муниципальной программы</w:t>
            </w:r>
          </w:p>
        </w:tc>
        <w:tc>
          <w:tcPr>
            <w:tcW w:w="7123" w:type="dxa"/>
            <w:gridSpan w:val="4"/>
          </w:tcPr>
          <w:p w:rsidR="003272E4" w:rsidRPr="0072555E" w:rsidRDefault="003272E4" w:rsidP="00720BD8">
            <w:pPr>
              <w:jc w:val="both"/>
              <w:rPr>
                <w:lang w:eastAsia="ru-RU"/>
              </w:rPr>
            </w:pPr>
            <w:r w:rsidRPr="00E55824">
              <w:t xml:space="preserve">- </w:t>
            </w:r>
            <w:r w:rsidRPr="0072555E">
              <w:t>обеспечение доступного и комфортного проживания граждан на территории Пригородного сельского поселения;</w:t>
            </w:r>
          </w:p>
          <w:p w:rsidR="003272E4" w:rsidRPr="00A864B8" w:rsidRDefault="003272E4" w:rsidP="00720BD8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CB5BD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 реализация  комплекса мероприятий   по   развитию систем коммунальной инфраструктуры, обеспечивающих потребности социально-экономического  развития, увеличение обеспеченности населения ресурсами  Пригородного сельского поселения, содействие энергосбережению и повышению </w:t>
            </w:r>
            <w:proofErr w:type="spellStart"/>
            <w:r w:rsidRPr="00CB5BD7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CB5BD7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Пригородного сельского поселения;</w:t>
            </w:r>
          </w:p>
          <w:p w:rsidR="003272E4" w:rsidRPr="00E9021E" w:rsidRDefault="003272E4" w:rsidP="00720BD8">
            <w:pPr>
              <w:jc w:val="both"/>
              <w:rPr>
                <w:color w:val="FF0000"/>
                <w:lang w:eastAsia="ru-RU"/>
              </w:rPr>
            </w:pPr>
            <w:r>
              <w:t>- п</w:t>
            </w:r>
            <w:r w:rsidRPr="00E86589">
              <w:t xml:space="preserve">овышение уровня благоустройства территории </w:t>
            </w:r>
            <w:r>
              <w:t xml:space="preserve">Пригородного сельского поселения </w:t>
            </w:r>
            <w:r w:rsidRPr="00E86589">
              <w:t>для обеспечения благоприятных условий проживания населения</w:t>
            </w:r>
            <w:r>
              <w:t>;</w:t>
            </w:r>
          </w:p>
          <w:p w:rsidR="003272E4" w:rsidRDefault="003272E4" w:rsidP="00720BD8">
            <w:pPr>
              <w:pStyle w:val="a7"/>
              <w:snapToGrid w:val="0"/>
              <w:spacing w:line="228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- п</w:t>
            </w:r>
            <w:r w:rsidRPr="00DE73C3">
              <w:rPr>
                <w:szCs w:val="28"/>
              </w:rPr>
              <w:t>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</w:t>
            </w:r>
            <w:r>
              <w:rPr>
                <w:szCs w:val="28"/>
              </w:rPr>
              <w:t>и и эксплуата</w:t>
            </w:r>
            <w:r w:rsidR="000974E6">
              <w:rPr>
                <w:szCs w:val="28"/>
              </w:rPr>
              <w:t>ционной надежности;</w:t>
            </w:r>
          </w:p>
          <w:p w:rsidR="000974E6" w:rsidRPr="009D1025" w:rsidRDefault="000974E6" w:rsidP="000974E6">
            <w:pPr>
              <w:pStyle w:val="a7"/>
              <w:snapToGrid w:val="0"/>
              <w:spacing w:line="228" w:lineRule="auto"/>
              <w:ind w:left="0"/>
              <w:jc w:val="both"/>
              <w:rPr>
                <w:color w:val="0033CC"/>
              </w:rPr>
            </w:pPr>
            <w:r w:rsidRPr="006A6478">
              <w:rPr>
                <w:szCs w:val="28"/>
              </w:rPr>
              <w:lastRenderedPageBreak/>
              <w:t xml:space="preserve">- </w:t>
            </w:r>
            <w:r w:rsidRPr="006A6478">
              <w:t>формирование эффективной системы пространственного развития и административно-территориального устройства в Пригородном сельском поселении, направленной на обеспечение реализации конституционных прав граждан на экологически безопасную среду жизнедеятельности, а также создание комфортных условий проживания населения и</w:t>
            </w:r>
            <w:r w:rsidR="00CC6DE0" w:rsidRPr="006A6478">
              <w:t xml:space="preserve"> устойчивого развития территории поселения</w:t>
            </w:r>
            <w:r w:rsidRPr="006A6478">
              <w:t xml:space="preserve"> посредством определения границ населенных пунктов.</w:t>
            </w:r>
          </w:p>
        </w:tc>
      </w:tr>
      <w:tr w:rsidR="003272E4" w:rsidRPr="00A71802" w:rsidTr="003272E4">
        <w:trPr>
          <w:trHeight w:val="972"/>
        </w:trPr>
        <w:tc>
          <w:tcPr>
            <w:tcW w:w="2233" w:type="dxa"/>
          </w:tcPr>
          <w:p w:rsidR="003272E4" w:rsidRPr="00A71802" w:rsidRDefault="003272E4" w:rsidP="00720BD8">
            <w:pPr>
              <w:snapToGrid w:val="0"/>
            </w:pPr>
            <w:r w:rsidRPr="00A71802">
              <w:lastRenderedPageBreak/>
              <w:t xml:space="preserve">Задачи </w:t>
            </w:r>
            <w:r>
              <w:t>Муниципальной программы</w:t>
            </w:r>
          </w:p>
        </w:tc>
        <w:tc>
          <w:tcPr>
            <w:tcW w:w="7123" w:type="dxa"/>
            <w:gridSpan w:val="4"/>
          </w:tcPr>
          <w:p w:rsidR="003272E4" w:rsidRPr="0072555E" w:rsidRDefault="003272E4" w:rsidP="00720BD8">
            <w:pPr>
              <w:tabs>
                <w:tab w:val="left" w:pos="612"/>
                <w:tab w:val="num" w:pos="1332"/>
              </w:tabs>
              <w:suppressAutoHyphens w:val="0"/>
              <w:ind w:left="-73"/>
              <w:jc w:val="both"/>
            </w:pPr>
            <w:r w:rsidRPr="002D391C">
              <w:t>-</w:t>
            </w:r>
            <w:r>
              <w:t xml:space="preserve"> </w:t>
            </w:r>
            <w:r w:rsidRPr="0072555E">
              <w:t>создание условий для развития социальной инфраструктуры поселения  и повышения уровня и качества жизни местного населения;</w:t>
            </w:r>
          </w:p>
          <w:p w:rsidR="003272E4" w:rsidRPr="0072555E" w:rsidRDefault="003272E4" w:rsidP="00720BD8">
            <w:pPr>
              <w:jc w:val="both"/>
            </w:pPr>
            <w:r w:rsidRPr="002A354F">
              <w:t>- обеспечение условий для развития массового строительства жилья эконом - класса;</w:t>
            </w:r>
          </w:p>
          <w:p w:rsidR="003272E4" w:rsidRDefault="003272E4" w:rsidP="00720BD8">
            <w:pPr>
              <w:jc w:val="both"/>
            </w:pPr>
            <w:r w:rsidRPr="00872B6A">
              <w:t xml:space="preserve">-  формирование  комплекса  мероприятий  по  развитию систем  коммунальной  инфраструктуры,  обеспечивающих потребности  жителей Пригородного сельского поселения;                       </w:t>
            </w:r>
            <w:r w:rsidRPr="00872B6A">
              <w:rPr>
                <w:highlight w:val="cyan"/>
              </w:rPr>
              <w:br/>
            </w:r>
            <w:r w:rsidRPr="00872B6A">
              <w:t xml:space="preserve">- </w:t>
            </w:r>
            <w:r>
              <w:t xml:space="preserve">содействие энергосбережению и повышению </w:t>
            </w:r>
            <w:proofErr w:type="spellStart"/>
            <w:r>
              <w:t>энергоэффективности</w:t>
            </w:r>
            <w:proofErr w:type="spellEnd"/>
            <w:r>
              <w:t xml:space="preserve"> на территории Пригородного сельского поселения;</w:t>
            </w:r>
          </w:p>
          <w:p w:rsidR="003272E4" w:rsidRPr="00A1569D" w:rsidRDefault="003272E4" w:rsidP="00720BD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B92">
              <w:rPr>
                <w:rFonts w:ascii="Times New Roman" w:hAnsi="Times New Roman"/>
                <w:sz w:val="24"/>
                <w:szCs w:val="24"/>
              </w:rPr>
              <w:t>- формирование условий и создание мест отдыха населения;</w:t>
            </w:r>
          </w:p>
          <w:p w:rsidR="003272E4" w:rsidRDefault="003272E4" w:rsidP="00720BD8">
            <w:pPr>
              <w:jc w:val="both"/>
            </w:pPr>
            <w:r>
              <w:t xml:space="preserve">- озеленение территории в целях </w:t>
            </w:r>
            <w:r w:rsidRPr="009F02A8">
              <w:t>с</w:t>
            </w:r>
            <w:r>
              <w:t xml:space="preserve">нижения негативного воздействия предприятий промышленности </w:t>
            </w:r>
            <w:r w:rsidRPr="009F02A8">
              <w:t>на окружающую природную среду</w:t>
            </w:r>
            <w:r>
              <w:t>;</w:t>
            </w:r>
          </w:p>
          <w:p w:rsidR="003272E4" w:rsidRPr="00A1569D" w:rsidRDefault="003272E4" w:rsidP="00720BD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69D">
              <w:rPr>
                <w:rFonts w:ascii="Times New Roman" w:hAnsi="Times New Roman"/>
                <w:sz w:val="24"/>
                <w:szCs w:val="24"/>
              </w:rPr>
              <w:t>- совершенствование и развитие сети автомобильных дорог местного значения для решения социальных проблем сельского населения;</w:t>
            </w:r>
          </w:p>
          <w:p w:rsidR="003272E4" w:rsidRDefault="003272E4" w:rsidP="00720BD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69D">
              <w:rPr>
                <w:rFonts w:ascii="Times New Roman" w:hAnsi="Times New Roman"/>
                <w:sz w:val="24"/>
              </w:rPr>
              <w:t>- совершенствование технического обеспечения в сфере безопасности дорожного движения</w:t>
            </w:r>
            <w:r w:rsidRPr="00A1569D">
              <w:rPr>
                <w:rFonts w:ascii="Times New Roman" w:hAnsi="Times New Roman"/>
                <w:sz w:val="24"/>
                <w:szCs w:val="24"/>
              </w:rPr>
              <w:t xml:space="preserve"> и профилактика во</w:t>
            </w:r>
            <w:r w:rsidR="000974E6">
              <w:rPr>
                <w:rFonts w:ascii="Times New Roman" w:hAnsi="Times New Roman"/>
                <w:sz w:val="24"/>
                <w:szCs w:val="24"/>
              </w:rPr>
              <w:t>зникновения  очагов аварийности;</w:t>
            </w:r>
          </w:p>
          <w:p w:rsidR="000974E6" w:rsidRPr="00A1569D" w:rsidRDefault="000974E6" w:rsidP="00720BD8">
            <w:pPr>
              <w:pStyle w:val="ConsPlusNormal"/>
              <w:widowControl/>
              <w:ind w:firstLine="0"/>
              <w:jc w:val="both"/>
              <w:rPr>
                <w:color w:val="FF0000"/>
              </w:rPr>
            </w:pPr>
            <w:r w:rsidRPr="006A6478">
              <w:rPr>
                <w:rFonts w:ascii="Times New Roman" w:hAnsi="Times New Roman"/>
                <w:sz w:val="24"/>
                <w:szCs w:val="24"/>
              </w:rPr>
              <w:t>- обеспечение землеустроительной документацией в части границ населенных пунктов.</w:t>
            </w:r>
          </w:p>
        </w:tc>
      </w:tr>
      <w:tr w:rsidR="003272E4" w:rsidRPr="00A71802" w:rsidTr="003272E4">
        <w:trPr>
          <w:trHeight w:val="80"/>
        </w:trPr>
        <w:tc>
          <w:tcPr>
            <w:tcW w:w="2233" w:type="dxa"/>
          </w:tcPr>
          <w:p w:rsidR="003272E4" w:rsidRPr="00A71802" w:rsidRDefault="003272E4" w:rsidP="00720BD8">
            <w:pPr>
              <w:snapToGrid w:val="0"/>
            </w:pPr>
            <w:r w:rsidRPr="00A71802">
              <w:t xml:space="preserve">Целевые индикаторы и показатели </w:t>
            </w:r>
            <w:r>
              <w:t>Муниципальной программы</w:t>
            </w:r>
          </w:p>
        </w:tc>
        <w:tc>
          <w:tcPr>
            <w:tcW w:w="7123" w:type="dxa"/>
            <w:gridSpan w:val="4"/>
          </w:tcPr>
          <w:p w:rsidR="003272E4" w:rsidRDefault="003272E4" w:rsidP="003272E4">
            <w:pPr>
              <w:numPr>
                <w:ilvl w:val="0"/>
                <w:numId w:val="2"/>
              </w:numPr>
              <w:ind w:left="179" w:hanging="180"/>
              <w:jc w:val="both"/>
            </w:pPr>
            <w:r w:rsidRPr="00B529DC">
              <w:t>Наличие в бюджете средств на финансирование мероприятий программы</w:t>
            </w:r>
          </w:p>
          <w:p w:rsidR="003272E4" w:rsidRDefault="003272E4" w:rsidP="003272E4">
            <w:pPr>
              <w:numPr>
                <w:ilvl w:val="0"/>
                <w:numId w:val="2"/>
              </w:numPr>
              <w:ind w:left="179" w:hanging="180"/>
              <w:jc w:val="both"/>
            </w:pPr>
            <w:r>
              <w:t>Повышение доли</w:t>
            </w:r>
            <w:r w:rsidRPr="0041462F">
              <w:t xml:space="preserve"> благоустроенных дворовых территорий</w:t>
            </w:r>
            <w:r w:rsidR="00D47E0D">
              <w:t xml:space="preserve"> на 4</w:t>
            </w:r>
            <w:r>
              <w:t>% в год</w:t>
            </w:r>
          </w:p>
          <w:p w:rsidR="003272E4" w:rsidRDefault="003272E4" w:rsidP="003272E4">
            <w:pPr>
              <w:numPr>
                <w:ilvl w:val="0"/>
                <w:numId w:val="2"/>
              </w:numPr>
              <w:ind w:left="179" w:hanging="180"/>
              <w:jc w:val="both"/>
            </w:pPr>
            <w:r w:rsidRPr="00407D8A">
              <w:t xml:space="preserve">Доля протяженности освещенных частей улиц, проездов к их общей протяженности </w:t>
            </w:r>
            <w:r>
              <w:t xml:space="preserve">на 31.12.2020 г. – </w:t>
            </w:r>
            <w:r w:rsidR="00D47E0D">
              <w:t>87</w:t>
            </w:r>
            <w:r>
              <w:t>%.</w:t>
            </w:r>
          </w:p>
          <w:p w:rsidR="003272E4" w:rsidRDefault="003272E4" w:rsidP="003272E4">
            <w:pPr>
              <w:numPr>
                <w:ilvl w:val="0"/>
                <w:numId w:val="2"/>
              </w:numPr>
              <w:ind w:left="179" w:hanging="180"/>
              <w:jc w:val="both"/>
            </w:pPr>
            <w:r w:rsidRPr="00E026AB">
              <w:t>Организация системного сбора и вывоза твердых бытовых отходов</w:t>
            </w:r>
          </w:p>
          <w:p w:rsidR="003272E4" w:rsidRDefault="003272E4" w:rsidP="003272E4">
            <w:pPr>
              <w:numPr>
                <w:ilvl w:val="0"/>
                <w:numId w:val="2"/>
              </w:numPr>
              <w:ind w:left="179" w:hanging="180"/>
              <w:jc w:val="both"/>
            </w:pPr>
            <w:r w:rsidRPr="00407D8A">
              <w:t>Организация ритуальных услуг и содержание мест захоронения</w:t>
            </w:r>
          </w:p>
          <w:p w:rsidR="003272E4" w:rsidRPr="00A67B92" w:rsidRDefault="003272E4" w:rsidP="003272E4">
            <w:pPr>
              <w:numPr>
                <w:ilvl w:val="0"/>
                <w:numId w:val="2"/>
              </w:numPr>
              <w:ind w:left="179" w:hanging="180"/>
              <w:jc w:val="both"/>
            </w:pPr>
            <w:r w:rsidRPr="00A67B92">
              <w:t>Доля многоквартирных жилых домов,  в отношении которых произведён ремонт (капитальный ремонт, реконструкция) – не менее 2 % в год</w:t>
            </w:r>
            <w:r w:rsidR="00D47E0D">
              <w:t>.</w:t>
            </w:r>
          </w:p>
          <w:p w:rsidR="003272E4" w:rsidRDefault="003272E4" w:rsidP="003272E4">
            <w:pPr>
              <w:numPr>
                <w:ilvl w:val="0"/>
                <w:numId w:val="2"/>
              </w:numPr>
              <w:ind w:left="179" w:hanging="180"/>
              <w:jc w:val="both"/>
            </w:pPr>
            <w:r w:rsidRPr="00034BC8">
              <w:rPr>
                <w:lang w:eastAsia="ru-RU"/>
              </w:rPr>
              <w:t>Наличие сре</w:t>
            </w:r>
            <w:proofErr w:type="gramStart"/>
            <w:r w:rsidRPr="00034BC8">
              <w:rPr>
                <w:lang w:eastAsia="ru-RU"/>
              </w:rPr>
              <w:t>дств в б</w:t>
            </w:r>
            <w:proofErr w:type="gramEnd"/>
            <w:r w:rsidRPr="00034BC8">
              <w:rPr>
                <w:lang w:eastAsia="ru-RU"/>
              </w:rPr>
              <w:t xml:space="preserve">юджете поселения на осуществление </w:t>
            </w:r>
            <w:r>
              <w:rPr>
                <w:lang w:eastAsia="ru-RU"/>
              </w:rPr>
              <w:t>к</w:t>
            </w:r>
            <w:r w:rsidRPr="00034BC8">
              <w:rPr>
                <w:lang w:eastAsia="ru-RU"/>
              </w:rPr>
              <w:t>омплексно</w:t>
            </w:r>
            <w:r>
              <w:rPr>
                <w:lang w:eastAsia="ru-RU"/>
              </w:rPr>
              <w:t>го</w:t>
            </w:r>
            <w:r w:rsidRPr="00034BC8">
              <w:rPr>
                <w:lang w:eastAsia="ru-RU"/>
              </w:rPr>
              <w:t xml:space="preserve"> развити</w:t>
            </w:r>
            <w:r>
              <w:rPr>
                <w:lang w:eastAsia="ru-RU"/>
              </w:rPr>
              <w:t>я</w:t>
            </w:r>
            <w:r w:rsidRPr="00034BC8">
              <w:rPr>
                <w:lang w:eastAsia="ru-RU"/>
              </w:rPr>
              <w:t xml:space="preserve"> систем коммунальной инфраструктуры</w:t>
            </w:r>
          </w:p>
          <w:p w:rsidR="003272E4" w:rsidRPr="008D4B70" w:rsidRDefault="003272E4" w:rsidP="003272E4">
            <w:pPr>
              <w:numPr>
                <w:ilvl w:val="0"/>
                <w:numId w:val="2"/>
              </w:numPr>
              <w:ind w:left="179" w:hanging="180"/>
              <w:jc w:val="both"/>
            </w:pPr>
            <w:r w:rsidRPr="008D4B70">
              <w:rPr>
                <w:lang w:eastAsia="ru-RU"/>
              </w:rPr>
              <w:t>Оборудование жилых помещений, расположенных в границах поселения, приборами учета энергоресурсов</w:t>
            </w:r>
            <w:r>
              <w:rPr>
                <w:lang w:eastAsia="ru-RU"/>
              </w:rPr>
              <w:t xml:space="preserve"> - </w:t>
            </w:r>
            <w:r w:rsidRPr="008D4B70">
              <w:t>100 %.</w:t>
            </w:r>
          </w:p>
          <w:p w:rsidR="003272E4" w:rsidRPr="006F6DDB" w:rsidRDefault="003272E4" w:rsidP="003272E4">
            <w:pPr>
              <w:numPr>
                <w:ilvl w:val="0"/>
                <w:numId w:val="2"/>
              </w:numPr>
              <w:ind w:left="179" w:hanging="180"/>
              <w:jc w:val="both"/>
            </w:pPr>
            <w:r w:rsidRPr="008D4B70">
              <w:rPr>
                <w:kern w:val="2"/>
              </w:rPr>
              <w:t>Протяженность водопроводных сетей, в отношении которых</w:t>
            </w:r>
            <w:r>
              <w:rPr>
                <w:kern w:val="2"/>
              </w:rPr>
              <w:t xml:space="preserve"> произведена модернизация (реконструкция) – 1,98 км</w:t>
            </w:r>
          </w:p>
          <w:p w:rsidR="003272E4" w:rsidRPr="00D54A0B" w:rsidRDefault="003272E4" w:rsidP="003272E4">
            <w:pPr>
              <w:numPr>
                <w:ilvl w:val="0"/>
                <w:numId w:val="2"/>
              </w:numPr>
              <w:ind w:left="179" w:hanging="180"/>
              <w:jc w:val="both"/>
            </w:pPr>
            <w:r w:rsidRPr="00A76900">
              <w:rPr>
                <w:kern w:val="2"/>
              </w:rPr>
              <w:t xml:space="preserve">Протяженность </w:t>
            </w:r>
            <w:r>
              <w:rPr>
                <w:kern w:val="2"/>
              </w:rPr>
              <w:t>сетей водоотведения</w:t>
            </w:r>
            <w:r w:rsidRPr="00A76900">
              <w:rPr>
                <w:kern w:val="2"/>
              </w:rPr>
              <w:t>, в отношении которых произведена модернизация (реконструкция)</w:t>
            </w:r>
            <w:r>
              <w:rPr>
                <w:kern w:val="2"/>
              </w:rPr>
              <w:t xml:space="preserve"> – 0,38 км</w:t>
            </w:r>
          </w:p>
          <w:p w:rsidR="003272E4" w:rsidRDefault="003272E4" w:rsidP="003272E4">
            <w:pPr>
              <w:numPr>
                <w:ilvl w:val="0"/>
                <w:numId w:val="2"/>
              </w:numPr>
              <w:ind w:left="-1" w:firstLine="0"/>
              <w:jc w:val="both"/>
            </w:pPr>
            <w:r w:rsidRPr="001D575A">
              <w:t xml:space="preserve">Протяженность </w:t>
            </w:r>
            <w:r>
              <w:t>теплотрассы</w:t>
            </w:r>
            <w:r w:rsidRPr="001D575A">
              <w:t>, в отношении котор</w:t>
            </w:r>
            <w:r>
              <w:t>ой</w:t>
            </w:r>
            <w:r w:rsidRPr="001D575A">
              <w:t xml:space="preserve"> произведен</w:t>
            </w:r>
            <w:r>
              <w:t xml:space="preserve">а </w:t>
            </w:r>
            <w:r w:rsidRPr="001D575A">
              <w:t>реконструкция</w:t>
            </w:r>
            <w:r>
              <w:t xml:space="preserve"> – 0,245 км</w:t>
            </w:r>
          </w:p>
          <w:p w:rsidR="003272E4" w:rsidRPr="00D54A0B" w:rsidRDefault="003272E4" w:rsidP="003272E4">
            <w:pPr>
              <w:numPr>
                <w:ilvl w:val="0"/>
                <w:numId w:val="2"/>
              </w:numPr>
              <w:ind w:left="-1" w:firstLine="0"/>
              <w:jc w:val="both"/>
            </w:pPr>
            <w:r w:rsidRPr="006A0D04">
              <w:rPr>
                <w:kern w:val="2"/>
              </w:rPr>
              <w:lastRenderedPageBreak/>
              <w:t>Объем расходов местного бюджета на проведение мероприятий по энергосбережению в расчете на 1 жителя поселения</w:t>
            </w:r>
            <w:r>
              <w:rPr>
                <w:kern w:val="2"/>
              </w:rPr>
              <w:t xml:space="preserve"> до </w:t>
            </w:r>
            <w:r w:rsidRPr="0042001E">
              <w:rPr>
                <w:kern w:val="2"/>
              </w:rPr>
              <w:t>15</w:t>
            </w:r>
            <w:r>
              <w:rPr>
                <w:kern w:val="2"/>
              </w:rPr>
              <w:t xml:space="preserve"> руб.</w:t>
            </w:r>
          </w:p>
          <w:p w:rsidR="003272E4" w:rsidRPr="00D54A0B" w:rsidRDefault="003272E4" w:rsidP="003272E4">
            <w:pPr>
              <w:numPr>
                <w:ilvl w:val="0"/>
                <w:numId w:val="2"/>
              </w:numPr>
              <w:ind w:left="-1" w:firstLine="0"/>
            </w:pPr>
            <w:r>
              <w:rPr>
                <w:kern w:val="2"/>
              </w:rPr>
              <w:t xml:space="preserve">Модернизация систем освещения в объектах бюджетной сферы и наружного (уличного) освещения с применением энергосберегающих светильников – 10 </w:t>
            </w:r>
            <w:proofErr w:type="spellStart"/>
            <w:proofErr w:type="gramStart"/>
            <w:r>
              <w:rPr>
                <w:kern w:val="2"/>
              </w:rPr>
              <w:t>шт</w:t>
            </w:r>
            <w:proofErr w:type="spellEnd"/>
            <w:proofErr w:type="gramEnd"/>
            <w:r>
              <w:rPr>
                <w:kern w:val="2"/>
              </w:rPr>
              <w:t xml:space="preserve"> в год</w:t>
            </w:r>
          </w:p>
          <w:p w:rsidR="003272E4" w:rsidRPr="00B36E6B" w:rsidRDefault="003272E4" w:rsidP="003272E4">
            <w:pPr>
              <w:numPr>
                <w:ilvl w:val="0"/>
                <w:numId w:val="2"/>
              </w:numPr>
              <w:ind w:left="-1" w:firstLine="0"/>
              <w:jc w:val="both"/>
            </w:pPr>
            <w:r w:rsidRPr="00067E33">
              <w:rPr>
                <w:kern w:val="2"/>
              </w:rPr>
              <w:t>Количество обустроенных мест массового отдыха  населения</w:t>
            </w:r>
            <w:r>
              <w:rPr>
                <w:kern w:val="2"/>
              </w:rPr>
              <w:t xml:space="preserve"> до 1 ед. на 1000 чел. населения</w:t>
            </w:r>
          </w:p>
          <w:p w:rsidR="003272E4" w:rsidRDefault="003272E4" w:rsidP="003272E4">
            <w:pPr>
              <w:pStyle w:val="ConsPlusCell"/>
              <w:numPr>
                <w:ilvl w:val="0"/>
                <w:numId w:val="2"/>
              </w:numPr>
              <w:spacing w:line="228" w:lineRule="auto"/>
              <w:ind w:left="-1"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Обустройство </w:t>
            </w:r>
            <w:r w:rsidRPr="00BF5652">
              <w:rPr>
                <w:rFonts w:ascii="Times New Roman" w:hAnsi="Times New Roman"/>
                <w:sz w:val="24"/>
                <w:szCs w:val="24"/>
              </w:rPr>
              <w:t>сквера на территории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пос.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Пригородный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– 1 ед.</w:t>
            </w:r>
          </w:p>
          <w:p w:rsidR="003272E4" w:rsidRPr="0042001E" w:rsidRDefault="003272E4" w:rsidP="003272E4">
            <w:pPr>
              <w:pStyle w:val="ConsPlusNonformat"/>
              <w:widowControl/>
              <w:numPr>
                <w:ilvl w:val="0"/>
                <w:numId w:val="2"/>
              </w:numPr>
              <w:ind w:lef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0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Устройство дорожек из тротуарной плитки в парке пос. Черноземный – 50 м</w:t>
            </w:r>
          </w:p>
          <w:p w:rsidR="003272E4" w:rsidRPr="0042001E" w:rsidRDefault="003272E4" w:rsidP="003272E4">
            <w:pPr>
              <w:pStyle w:val="ConsPlusNonformat"/>
              <w:widowControl/>
              <w:numPr>
                <w:ilvl w:val="0"/>
                <w:numId w:val="2"/>
              </w:numPr>
              <w:ind w:lef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0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Наличие сре</w:t>
            </w:r>
            <w:proofErr w:type="gramStart"/>
            <w:r w:rsidRPr="004200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дств в б</w:t>
            </w:r>
            <w:proofErr w:type="gramEnd"/>
            <w:r w:rsidRPr="004200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юджете поселения на осуществление дорожной деятельности</w:t>
            </w:r>
          </w:p>
          <w:p w:rsidR="003272E4" w:rsidRPr="0042001E" w:rsidRDefault="003272E4" w:rsidP="003272E4">
            <w:pPr>
              <w:pStyle w:val="ConsPlusNonformat"/>
              <w:widowControl/>
              <w:numPr>
                <w:ilvl w:val="0"/>
                <w:numId w:val="2"/>
              </w:numPr>
              <w:ind w:lef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тротуаров – 0,4 </w:t>
            </w:r>
            <w:r w:rsidRPr="0042001E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  <w:p w:rsidR="003272E4" w:rsidRDefault="003272E4" w:rsidP="00720BD8">
            <w:pPr>
              <w:pStyle w:val="ConsPlusCell"/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 Д</w:t>
            </w:r>
            <w:r w:rsidRPr="00DC2DBC">
              <w:rPr>
                <w:rFonts w:ascii="Times New Roman" w:hAnsi="Times New Roman" w:cs="Times New Roman"/>
                <w:sz w:val="24"/>
                <w:szCs w:val="24"/>
              </w:rPr>
              <w:t>оля автомобильных дорог общего пользования местного значения,  в отношении которых произведён ремонт (капитальный ремонт, реконструкция)</w:t>
            </w:r>
            <w:r w:rsidR="00D47E0D">
              <w:rPr>
                <w:rFonts w:ascii="Times New Roman" w:hAnsi="Times New Roman" w:cs="Times New Roman"/>
                <w:sz w:val="24"/>
                <w:szCs w:val="24"/>
              </w:rPr>
              <w:t xml:space="preserve"> –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 в год.</w:t>
            </w:r>
          </w:p>
          <w:p w:rsidR="00995B01" w:rsidRPr="00995B01" w:rsidRDefault="00995B01" w:rsidP="00C64993">
            <w:pPr>
              <w:jc w:val="both"/>
            </w:pPr>
            <w:r w:rsidRPr="00003D0F">
              <w:t xml:space="preserve">20. </w:t>
            </w:r>
            <w:r w:rsidR="00C64993" w:rsidRPr="00003D0F">
              <w:t xml:space="preserve"> Доля населенных пунктов, в которых разработаны карты (планы) для установления границ, от общего количества населенных пунктов П</w:t>
            </w:r>
            <w:r w:rsidR="00D47E0D" w:rsidRPr="00003D0F">
              <w:t>ригородного сельского поселения -</w:t>
            </w:r>
            <w:r w:rsidR="00C64993" w:rsidRPr="00003D0F">
              <w:t xml:space="preserve"> </w:t>
            </w:r>
            <w:r w:rsidR="00D47E0D" w:rsidRPr="00003D0F">
              <w:t>100</w:t>
            </w:r>
            <w:r w:rsidR="00C64993" w:rsidRPr="00003D0F">
              <w:t>%.</w:t>
            </w:r>
          </w:p>
        </w:tc>
      </w:tr>
      <w:tr w:rsidR="003272E4" w:rsidRPr="00A71802" w:rsidTr="003272E4">
        <w:trPr>
          <w:trHeight w:val="972"/>
        </w:trPr>
        <w:tc>
          <w:tcPr>
            <w:tcW w:w="2233" w:type="dxa"/>
          </w:tcPr>
          <w:p w:rsidR="003272E4" w:rsidRPr="00A71802" w:rsidRDefault="003272E4" w:rsidP="00720BD8">
            <w:pPr>
              <w:snapToGrid w:val="0"/>
            </w:pPr>
            <w:r w:rsidRPr="00A71802">
              <w:lastRenderedPageBreak/>
              <w:t xml:space="preserve">Этапы и сроки реализации </w:t>
            </w:r>
            <w:r>
              <w:t>Муниципальной программы</w:t>
            </w:r>
          </w:p>
        </w:tc>
        <w:tc>
          <w:tcPr>
            <w:tcW w:w="7123" w:type="dxa"/>
            <w:gridSpan w:val="4"/>
          </w:tcPr>
          <w:p w:rsidR="003272E4" w:rsidRDefault="003272E4" w:rsidP="00720BD8">
            <w:pPr>
              <w:snapToGrid w:val="0"/>
              <w:spacing w:line="228" w:lineRule="auto"/>
              <w:jc w:val="both"/>
            </w:pPr>
            <w:r>
              <w:t xml:space="preserve">Сроки реализации 2014 </w:t>
            </w:r>
            <w:r w:rsidRPr="00A71802">
              <w:t>–20</w:t>
            </w:r>
            <w:r>
              <w:t>20 годы.</w:t>
            </w:r>
          </w:p>
          <w:p w:rsidR="003272E4" w:rsidRPr="00A71802" w:rsidRDefault="003272E4" w:rsidP="00720BD8">
            <w:pPr>
              <w:snapToGrid w:val="0"/>
              <w:spacing w:line="228" w:lineRule="auto"/>
              <w:jc w:val="both"/>
            </w:pPr>
            <w:r>
              <w:rPr>
                <w:kern w:val="2"/>
              </w:rPr>
              <w:t xml:space="preserve">Выделение отдельных этапов </w:t>
            </w:r>
            <w:r w:rsidRPr="00D84689">
              <w:rPr>
                <w:kern w:val="2"/>
              </w:rPr>
              <w:t>реализации не предусматривается</w:t>
            </w:r>
          </w:p>
        </w:tc>
      </w:tr>
      <w:tr w:rsidR="003272E4" w:rsidRPr="00A71802" w:rsidTr="003272E4">
        <w:trPr>
          <w:trHeight w:val="1950"/>
        </w:trPr>
        <w:tc>
          <w:tcPr>
            <w:tcW w:w="2233" w:type="dxa"/>
            <w:vMerge w:val="restart"/>
          </w:tcPr>
          <w:p w:rsidR="003272E4" w:rsidRPr="009D1025" w:rsidRDefault="003272E4" w:rsidP="00720BD8">
            <w:pPr>
              <w:snapToGrid w:val="0"/>
            </w:pPr>
            <w:r w:rsidRPr="009D1025">
              <w:t xml:space="preserve">Объемы и источники финансирования </w:t>
            </w:r>
            <w:r>
              <w:t>Муниципальной программы</w:t>
            </w:r>
            <w:r w:rsidRPr="009D1025">
              <w:t xml:space="preserve"> (в действующих ценах каждого года реализации </w:t>
            </w:r>
            <w:r>
              <w:t>Муниципальной программы</w:t>
            </w:r>
            <w:r w:rsidRPr="009D1025">
              <w:t>)</w:t>
            </w:r>
          </w:p>
        </w:tc>
        <w:tc>
          <w:tcPr>
            <w:tcW w:w="7123" w:type="dxa"/>
            <w:gridSpan w:val="4"/>
          </w:tcPr>
          <w:p w:rsidR="003272E4" w:rsidRPr="00C42E67" w:rsidRDefault="003272E4" w:rsidP="00720BD8">
            <w:pPr>
              <w:pStyle w:val="a3"/>
              <w:jc w:val="both"/>
              <w:rPr>
                <w:rFonts w:ascii="Times New Roman" w:hAnsi="Times New Roman"/>
              </w:rPr>
            </w:pPr>
            <w:r w:rsidRPr="00C42E67">
              <w:rPr>
                <w:rFonts w:ascii="Times New Roman" w:hAnsi="Times New Roman"/>
              </w:rPr>
              <w:t xml:space="preserve">Финансирование программных мероприятий осуществляется за счет средств, получаемых из </w:t>
            </w:r>
            <w:r>
              <w:rPr>
                <w:rFonts w:ascii="Times New Roman" w:hAnsi="Times New Roman"/>
              </w:rPr>
              <w:t xml:space="preserve">федерального, </w:t>
            </w:r>
            <w:r w:rsidRPr="00C42E67">
              <w:rPr>
                <w:rFonts w:ascii="Times New Roman" w:hAnsi="Times New Roman"/>
              </w:rPr>
              <w:t xml:space="preserve">областного бюджета и бюджета Пригородного сельского </w:t>
            </w:r>
            <w:r>
              <w:rPr>
                <w:rFonts w:ascii="Times New Roman" w:hAnsi="Times New Roman"/>
              </w:rPr>
              <w:t>поселения,  в объемах, предусмо</w:t>
            </w:r>
            <w:r w:rsidRPr="00C42E67">
              <w:rPr>
                <w:rFonts w:ascii="Times New Roman" w:hAnsi="Times New Roman"/>
              </w:rPr>
              <w:t>тренных Программой и утвержденных решением Совета народных депутатов Пригородного сельского</w:t>
            </w:r>
            <w:r>
              <w:rPr>
                <w:rFonts w:ascii="Times New Roman" w:hAnsi="Times New Roman"/>
              </w:rPr>
              <w:t xml:space="preserve"> поселения </w:t>
            </w:r>
            <w:proofErr w:type="spellStart"/>
            <w:r>
              <w:rPr>
                <w:rFonts w:ascii="Times New Roman" w:hAnsi="Times New Roman"/>
              </w:rPr>
              <w:t>Калачеевского</w:t>
            </w:r>
            <w:proofErr w:type="spellEnd"/>
            <w:r>
              <w:rPr>
                <w:rFonts w:ascii="Times New Roman" w:hAnsi="Times New Roman"/>
              </w:rPr>
              <w:t xml:space="preserve"> муници</w:t>
            </w:r>
            <w:r w:rsidRPr="00C42E67">
              <w:rPr>
                <w:rFonts w:ascii="Times New Roman" w:hAnsi="Times New Roman"/>
              </w:rPr>
              <w:t>пального района о бюджете поселе</w:t>
            </w:r>
            <w:r>
              <w:rPr>
                <w:rFonts w:ascii="Times New Roman" w:hAnsi="Times New Roman"/>
              </w:rPr>
              <w:t xml:space="preserve">ния на очередной финансовый год </w:t>
            </w:r>
            <w:r w:rsidRPr="0086176F">
              <w:rPr>
                <w:rFonts w:ascii="Times New Roman" w:hAnsi="Times New Roman"/>
              </w:rPr>
              <w:t>и соответст</w:t>
            </w:r>
            <w:r>
              <w:rPr>
                <w:rFonts w:ascii="Times New Roman" w:hAnsi="Times New Roman"/>
              </w:rPr>
              <w:t xml:space="preserve">вующими законами об утверждении федерального и областного бюджетов. </w:t>
            </w:r>
            <w:r w:rsidRPr="00C42E67">
              <w:rPr>
                <w:rFonts w:ascii="Times New Roman" w:hAnsi="Times New Roman"/>
              </w:rPr>
              <w:t xml:space="preserve">  </w:t>
            </w:r>
          </w:p>
          <w:p w:rsidR="003272E4" w:rsidRDefault="003272E4" w:rsidP="00720BD8">
            <w:pPr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  <w:r w:rsidRPr="00C42E67">
              <w:t xml:space="preserve">Суммарный объем финансирования Программы на 2014 - 2020 годы составляет </w:t>
            </w:r>
            <w:r>
              <w:t>90930</w:t>
            </w:r>
            <w:r w:rsidRPr="008D28B3">
              <w:t>,</w:t>
            </w:r>
            <w:r>
              <w:t>0</w:t>
            </w:r>
            <w:r w:rsidRPr="008D28B3">
              <w:t>0</w:t>
            </w:r>
            <w:r w:rsidRPr="0008199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C42E67">
              <w:t>тыс. рублей, в том числе по годам реализации:</w:t>
            </w:r>
            <w:r>
              <w:rPr>
                <w:sz w:val="26"/>
                <w:szCs w:val="26"/>
              </w:rPr>
              <w:t xml:space="preserve"> </w:t>
            </w:r>
          </w:p>
          <w:p w:rsidR="003272E4" w:rsidRPr="00081999" w:rsidRDefault="003272E4" w:rsidP="00720BD8">
            <w:pPr>
              <w:snapToGrid w:val="0"/>
              <w:spacing w:line="228" w:lineRule="auto"/>
              <w:jc w:val="both"/>
            </w:pPr>
          </w:p>
          <w:p w:rsidR="003272E4" w:rsidRPr="00A40BF7" w:rsidRDefault="003272E4" w:rsidP="00720BD8">
            <w:pPr>
              <w:snapToGrid w:val="0"/>
              <w:spacing w:line="228" w:lineRule="auto"/>
              <w:jc w:val="both"/>
            </w:pPr>
            <w:r w:rsidRPr="00A40BF7">
              <w:t xml:space="preserve">В 2014 году – </w:t>
            </w:r>
            <w:r w:rsidR="00003D0F">
              <w:t>19662,47</w:t>
            </w:r>
            <w:r w:rsidRPr="00A40BF7">
              <w:t xml:space="preserve">  тыс. рублей;</w:t>
            </w:r>
          </w:p>
          <w:p w:rsidR="003272E4" w:rsidRPr="00A40BF7" w:rsidRDefault="003272E4" w:rsidP="00720BD8">
            <w:pPr>
              <w:snapToGrid w:val="0"/>
              <w:spacing w:line="228" w:lineRule="auto"/>
              <w:jc w:val="both"/>
            </w:pPr>
            <w:r w:rsidRPr="00A40BF7">
              <w:t>В 2015 году – 12579,30  тыс. рублей;</w:t>
            </w:r>
          </w:p>
          <w:p w:rsidR="003272E4" w:rsidRPr="00A40BF7" w:rsidRDefault="003272E4" w:rsidP="00720BD8">
            <w:pPr>
              <w:snapToGrid w:val="0"/>
              <w:spacing w:line="228" w:lineRule="auto"/>
              <w:jc w:val="both"/>
            </w:pPr>
            <w:r w:rsidRPr="00A40BF7">
              <w:t>В 2016 году – 11560,50  тыс. рублей;</w:t>
            </w:r>
          </w:p>
          <w:p w:rsidR="003272E4" w:rsidRPr="00A40BF7" w:rsidRDefault="003272E4" w:rsidP="00720BD8">
            <w:pPr>
              <w:snapToGrid w:val="0"/>
              <w:spacing w:line="228" w:lineRule="auto"/>
              <w:jc w:val="both"/>
            </w:pPr>
            <w:r w:rsidRPr="00A40BF7">
              <w:t>В 2017 году – 11423,20  тыс. рублей;</w:t>
            </w:r>
          </w:p>
          <w:p w:rsidR="003272E4" w:rsidRPr="00A40BF7" w:rsidRDefault="003272E4" w:rsidP="00720BD8">
            <w:pPr>
              <w:snapToGrid w:val="0"/>
              <w:spacing w:line="228" w:lineRule="auto"/>
              <w:jc w:val="both"/>
            </w:pPr>
            <w:r w:rsidRPr="00A40BF7">
              <w:t>В 2018 году – 11236,00 тыс. рублей;</w:t>
            </w:r>
          </w:p>
          <w:p w:rsidR="003272E4" w:rsidRPr="00A40BF7" w:rsidRDefault="003272E4" w:rsidP="00720BD8">
            <w:pPr>
              <w:snapToGrid w:val="0"/>
              <w:spacing w:line="228" w:lineRule="auto"/>
              <w:jc w:val="both"/>
            </w:pPr>
            <w:r w:rsidRPr="00A40BF7">
              <w:t>В 2019 году – 11066,00  тыс. рублей;</w:t>
            </w:r>
          </w:p>
          <w:p w:rsidR="003272E4" w:rsidRDefault="003272E4" w:rsidP="00720BD8">
            <w:pPr>
              <w:snapToGrid w:val="0"/>
              <w:spacing w:line="228" w:lineRule="auto"/>
              <w:jc w:val="both"/>
            </w:pPr>
            <w:r w:rsidRPr="00A40BF7">
              <w:t>В 2020 году – 11936,00  тыс. рублей.</w:t>
            </w:r>
          </w:p>
          <w:p w:rsidR="003272E4" w:rsidRPr="00C42E67" w:rsidRDefault="003272E4" w:rsidP="00720BD8">
            <w:pPr>
              <w:snapToGrid w:val="0"/>
              <w:spacing w:line="228" w:lineRule="auto"/>
              <w:jc w:val="both"/>
            </w:pPr>
          </w:p>
        </w:tc>
      </w:tr>
      <w:tr w:rsidR="003272E4" w:rsidRPr="00A71802" w:rsidTr="003272E4">
        <w:trPr>
          <w:trHeight w:val="249"/>
        </w:trPr>
        <w:tc>
          <w:tcPr>
            <w:tcW w:w="2233" w:type="dxa"/>
            <w:vMerge/>
          </w:tcPr>
          <w:p w:rsidR="003272E4" w:rsidRPr="009D1025" w:rsidRDefault="003272E4" w:rsidP="00720BD8">
            <w:pPr>
              <w:snapToGrid w:val="0"/>
            </w:pPr>
          </w:p>
        </w:tc>
        <w:tc>
          <w:tcPr>
            <w:tcW w:w="1896" w:type="dxa"/>
          </w:tcPr>
          <w:p w:rsidR="003272E4" w:rsidRPr="00E0582F" w:rsidRDefault="003272E4" w:rsidP="00720BD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0582F">
              <w:rPr>
                <w:rFonts w:ascii="Times New Roman" w:hAnsi="Times New Roman"/>
                <w:color w:val="000000"/>
              </w:rPr>
              <w:t>Год реализации</w:t>
            </w:r>
          </w:p>
        </w:tc>
        <w:tc>
          <w:tcPr>
            <w:tcW w:w="1896" w:type="dxa"/>
          </w:tcPr>
          <w:p w:rsidR="003272E4" w:rsidRPr="00E0582F" w:rsidRDefault="003272E4" w:rsidP="00720BD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0582F">
              <w:rPr>
                <w:rFonts w:ascii="Times New Roman" w:hAnsi="Times New Roman"/>
                <w:color w:val="000000"/>
              </w:rPr>
              <w:t>ФБ</w:t>
            </w:r>
          </w:p>
        </w:tc>
        <w:tc>
          <w:tcPr>
            <w:tcW w:w="1896" w:type="dxa"/>
          </w:tcPr>
          <w:p w:rsidR="003272E4" w:rsidRPr="00911D7F" w:rsidRDefault="003272E4" w:rsidP="00720BD8">
            <w:pPr>
              <w:pStyle w:val="a3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E0582F"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435" w:type="dxa"/>
          </w:tcPr>
          <w:p w:rsidR="003272E4" w:rsidRPr="00E0582F" w:rsidRDefault="003272E4" w:rsidP="00720BD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0582F">
              <w:rPr>
                <w:rFonts w:ascii="Times New Roman" w:hAnsi="Times New Roman"/>
                <w:color w:val="000000"/>
              </w:rPr>
              <w:t>МБ</w:t>
            </w:r>
          </w:p>
        </w:tc>
      </w:tr>
      <w:tr w:rsidR="003272E4" w:rsidRPr="00A71802" w:rsidTr="003272E4">
        <w:trPr>
          <w:trHeight w:val="243"/>
        </w:trPr>
        <w:tc>
          <w:tcPr>
            <w:tcW w:w="2233" w:type="dxa"/>
            <w:vMerge/>
          </w:tcPr>
          <w:p w:rsidR="003272E4" w:rsidRPr="009D1025" w:rsidRDefault="003272E4" w:rsidP="00720BD8">
            <w:pPr>
              <w:snapToGrid w:val="0"/>
            </w:pPr>
          </w:p>
        </w:tc>
        <w:tc>
          <w:tcPr>
            <w:tcW w:w="1896" w:type="dxa"/>
          </w:tcPr>
          <w:p w:rsidR="003272E4" w:rsidRPr="00E0582F" w:rsidRDefault="003272E4" w:rsidP="00720BD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0582F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896" w:type="dxa"/>
          </w:tcPr>
          <w:p w:rsidR="003272E4" w:rsidRPr="00E0582F" w:rsidRDefault="003272E4" w:rsidP="00003D0F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96" w:type="dxa"/>
          </w:tcPr>
          <w:p w:rsidR="003272E4" w:rsidRPr="00003D0F" w:rsidRDefault="00003D0F" w:rsidP="00003D0F">
            <w:pPr>
              <w:pStyle w:val="a3"/>
              <w:jc w:val="center"/>
              <w:rPr>
                <w:rFonts w:ascii="Times New Roman" w:hAnsi="Times New Roman"/>
              </w:rPr>
            </w:pPr>
            <w:r w:rsidRPr="00003D0F">
              <w:rPr>
                <w:rFonts w:ascii="Times New Roman" w:hAnsi="Times New Roman"/>
              </w:rPr>
              <w:t>10585,333</w:t>
            </w:r>
          </w:p>
        </w:tc>
        <w:tc>
          <w:tcPr>
            <w:tcW w:w="1435" w:type="dxa"/>
          </w:tcPr>
          <w:p w:rsidR="003272E4" w:rsidRPr="00003D0F" w:rsidRDefault="006A6478" w:rsidP="00003D0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  <w:r w:rsidR="00003D0F" w:rsidRPr="00003D0F">
              <w:rPr>
                <w:rFonts w:ascii="Times New Roman" w:hAnsi="Times New Roman"/>
              </w:rPr>
              <w:t>97,137</w:t>
            </w:r>
          </w:p>
        </w:tc>
      </w:tr>
      <w:tr w:rsidR="003272E4" w:rsidRPr="00A71802" w:rsidTr="003272E4">
        <w:trPr>
          <w:trHeight w:val="243"/>
        </w:trPr>
        <w:tc>
          <w:tcPr>
            <w:tcW w:w="2233" w:type="dxa"/>
            <w:vMerge/>
          </w:tcPr>
          <w:p w:rsidR="003272E4" w:rsidRPr="009D1025" w:rsidRDefault="003272E4" w:rsidP="00720BD8">
            <w:pPr>
              <w:snapToGrid w:val="0"/>
            </w:pPr>
          </w:p>
        </w:tc>
        <w:tc>
          <w:tcPr>
            <w:tcW w:w="1896" w:type="dxa"/>
          </w:tcPr>
          <w:p w:rsidR="003272E4" w:rsidRPr="00E0582F" w:rsidRDefault="003272E4" w:rsidP="00720BD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0582F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1896" w:type="dxa"/>
          </w:tcPr>
          <w:p w:rsidR="003272E4" w:rsidRDefault="003272E4" w:rsidP="00720BD8">
            <w:pPr>
              <w:jc w:val="center"/>
            </w:pPr>
            <w:r w:rsidRPr="00200996">
              <w:rPr>
                <w:color w:val="000000"/>
              </w:rPr>
              <w:t>1400,0</w:t>
            </w:r>
            <w:r w:rsidR="006A6478">
              <w:rPr>
                <w:color w:val="000000"/>
              </w:rPr>
              <w:t>00</w:t>
            </w:r>
          </w:p>
        </w:tc>
        <w:tc>
          <w:tcPr>
            <w:tcW w:w="1896" w:type="dxa"/>
          </w:tcPr>
          <w:p w:rsidR="003272E4" w:rsidRPr="00911D7F" w:rsidRDefault="003272E4" w:rsidP="00720BD8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  <w:r w:rsidRPr="00E0582F">
              <w:rPr>
                <w:rFonts w:ascii="Times New Roman" w:hAnsi="Times New Roman"/>
              </w:rPr>
              <w:t>1451,0</w:t>
            </w:r>
            <w:r w:rsidR="006A6478">
              <w:rPr>
                <w:rFonts w:ascii="Times New Roman" w:hAnsi="Times New Roman"/>
              </w:rPr>
              <w:t>00</w:t>
            </w:r>
          </w:p>
        </w:tc>
        <w:tc>
          <w:tcPr>
            <w:tcW w:w="1435" w:type="dxa"/>
          </w:tcPr>
          <w:p w:rsidR="003272E4" w:rsidRPr="00A40BF7" w:rsidRDefault="003272E4" w:rsidP="00720BD8">
            <w:pPr>
              <w:pStyle w:val="a3"/>
              <w:jc w:val="center"/>
              <w:rPr>
                <w:rFonts w:ascii="Times New Roman" w:hAnsi="Times New Roman"/>
              </w:rPr>
            </w:pPr>
            <w:r w:rsidRPr="00A40BF7">
              <w:rPr>
                <w:rFonts w:ascii="Times New Roman" w:hAnsi="Times New Roman"/>
              </w:rPr>
              <w:t>8318,3</w:t>
            </w:r>
            <w:r w:rsidR="006A6478">
              <w:rPr>
                <w:rFonts w:ascii="Times New Roman" w:hAnsi="Times New Roman"/>
              </w:rPr>
              <w:t>00</w:t>
            </w:r>
          </w:p>
        </w:tc>
      </w:tr>
      <w:tr w:rsidR="003272E4" w:rsidRPr="00A71802" w:rsidTr="003272E4">
        <w:trPr>
          <w:trHeight w:val="243"/>
        </w:trPr>
        <w:tc>
          <w:tcPr>
            <w:tcW w:w="2233" w:type="dxa"/>
            <w:vMerge/>
          </w:tcPr>
          <w:p w:rsidR="003272E4" w:rsidRPr="009D1025" w:rsidRDefault="003272E4" w:rsidP="00720BD8">
            <w:pPr>
              <w:snapToGrid w:val="0"/>
            </w:pPr>
          </w:p>
        </w:tc>
        <w:tc>
          <w:tcPr>
            <w:tcW w:w="1896" w:type="dxa"/>
          </w:tcPr>
          <w:p w:rsidR="003272E4" w:rsidRPr="00E0582F" w:rsidRDefault="003272E4" w:rsidP="00720BD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0582F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896" w:type="dxa"/>
          </w:tcPr>
          <w:p w:rsidR="003272E4" w:rsidRDefault="003272E4" w:rsidP="00720BD8">
            <w:pPr>
              <w:jc w:val="center"/>
            </w:pPr>
            <w:r w:rsidRPr="00200996">
              <w:rPr>
                <w:color w:val="000000"/>
              </w:rPr>
              <w:t>1400,0</w:t>
            </w:r>
            <w:r w:rsidR="006A6478">
              <w:rPr>
                <w:color w:val="000000"/>
              </w:rPr>
              <w:t>00</w:t>
            </w:r>
          </w:p>
        </w:tc>
        <w:tc>
          <w:tcPr>
            <w:tcW w:w="1896" w:type="dxa"/>
          </w:tcPr>
          <w:p w:rsidR="003272E4" w:rsidRPr="00E0582F" w:rsidRDefault="003272E4" w:rsidP="00720BD8">
            <w:pPr>
              <w:pStyle w:val="a3"/>
              <w:jc w:val="center"/>
              <w:rPr>
                <w:rFonts w:ascii="Times New Roman" w:hAnsi="Times New Roman"/>
              </w:rPr>
            </w:pPr>
            <w:r w:rsidRPr="00E0582F">
              <w:rPr>
                <w:rFonts w:ascii="Times New Roman" w:hAnsi="Times New Roman"/>
              </w:rPr>
              <w:t>1484,0</w:t>
            </w:r>
            <w:r w:rsidR="006A6478">
              <w:rPr>
                <w:rFonts w:ascii="Times New Roman" w:hAnsi="Times New Roman"/>
              </w:rPr>
              <w:t>00</w:t>
            </w:r>
          </w:p>
        </w:tc>
        <w:tc>
          <w:tcPr>
            <w:tcW w:w="1435" w:type="dxa"/>
          </w:tcPr>
          <w:p w:rsidR="003272E4" w:rsidRPr="00A40BF7" w:rsidRDefault="003272E4" w:rsidP="00720BD8">
            <w:pPr>
              <w:pStyle w:val="a3"/>
              <w:jc w:val="center"/>
              <w:rPr>
                <w:rFonts w:ascii="Times New Roman" w:hAnsi="Times New Roman"/>
              </w:rPr>
            </w:pPr>
            <w:r w:rsidRPr="00A40BF7">
              <w:rPr>
                <w:rFonts w:ascii="Times New Roman" w:hAnsi="Times New Roman"/>
              </w:rPr>
              <w:t>8276,5</w:t>
            </w:r>
            <w:r w:rsidR="006A6478">
              <w:rPr>
                <w:rFonts w:ascii="Times New Roman" w:hAnsi="Times New Roman"/>
              </w:rPr>
              <w:t>00</w:t>
            </w:r>
          </w:p>
        </w:tc>
      </w:tr>
      <w:tr w:rsidR="003272E4" w:rsidRPr="00A71802" w:rsidTr="003272E4">
        <w:trPr>
          <w:trHeight w:val="243"/>
        </w:trPr>
        <w:tc>
          <w:tcPr>
            <w:tcW w:w="2233" w:type="dxa"/>
            <w:vMerge/>
          </w:tcPr>
          <w:p w:rsidR="003272E4" w:rsidRPr="009D1025" w:rsidRDefault="003272E4" w:rsidP="00720BD8">
            <w:pPr>
              <w:snapToGrid w:val="0"/>
            </w:pPr>
          </w:p>
        </w:tc>
        <w:tc>
          <w:tcPr>
            <w:tcW w:w="1896" w:type="dxa"/>
          </w:tcPr>
          <w:p w:rsidR="003272E4" w:rsidRPr="00E0582F" w:rsidRDefault="003272E4" w:rsidP="00720BD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0582F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1896" w:type="dxa"/>
          </w:tcPr>
          <w:p w:rsidR="003272E4" w:rsidRDefault="003272E4" w:rsidP="00720BD8">
            <w:pPr>
              <w:jc w:val="center"/>
            </w:pPr>
            <w:r w:rsidRPr="00200996">
              <w:rPr>
                <w:color w:val="000000"/>
              </w:rPr>
              <w:t>1400,0</w:t>
            </w:r>
            <w:r w:rsidR="006A6478">
              <w:rPr>
                <w:color w:val="000000"/>
              </w:rPr>
              <w:t>00</w:t>
            </w:r>
          </w:p>
        </w:tc>
        <w:tc>
          <w:tcPr>
            <w:tcW w:w="1896" w:type="dxa"/>
          </w:tcPr>
          <w:p w:rsidR="003272E4" w:rsidRPr="00E0582F" w:rsidRDefault="003272E4" w:rsidP="00720BD8">
            <w:pPr>
              <w:pStyle w:val="a3"/>
              <w:jc w:val="center"/>
              <w:rPr>
                <w:rFonts w:ascii="Times New Roman" w:hAnsi="Times New Roman"/>
              </w:rPr>
            </w:pPr>
            <w:r w:rsidRPr="00E0582F">
              <w:rPr>
                <w:rFonts w:ascii="Times New Roman" w:hAnsi="Times New Roman"/>
              </w:rPr>
              <w:t>1484,0</w:t>
            </w:r>
            <w:r w:rsidR="006A6478">
              <w:rPr>
                <w:rFonts w:ascii="Times New Roman" w:hAnsi="Times New Roman"/>
              </w:rPr>
              <w:t>00</w:t>
            </w:r>
          </w:p>
        </w:tc>
        <w:tc>
          <w:tcPr>
            <w:tcW w:w="1435" w:type="dxa"/>
          </w:tcPr>
          <w:p w:rsidR="003272E4" w:rsidRPr="00A40BF7" w:rsidRDefault="003272E4" w:rsidP="00720BD8">
            <w:pPr>
              <w:pStyle w:val="a3"/>
              <w:jc w:val="center"/>
              <w:rPr>
                <w:rFonts w:ascii="Times New Roman" w:hAnsi="Times New Roman"/>
              </w:rPr>
            </w:pPr>
            <w:r w:rsidRPr="00A40BF7">
              <w:rPr>
                <w:rFonts w:ascii="Times New Roman" w:hAnsi="Times New Roman"/>
              </w:rPr>
              <w:t>7989,2</w:t>
            </w:r>
            <w:r w:rsidR="006A6478">
              <w:rPr>
                <w:rFonts w:ascii="Times New Roman" w:hAnsi="Times New Roman"/>
              </w:rPr>
              <w:t>00</w:t>
            </w:r>
          </w:p>
        </w:tc>
      </w:tr>
      <w:tr w:rsidR="003272E4" w:rsidRPr="00A71802" w:rsidTr="003272E4">
        <w:trPr>
          <w:trHeight w:val="243"/>
        </w:trPr>
        <w:tc>
          <w:tcPr>
            <w:tcW w:w="2233" w:type="dxa"/>
            <w:vMerge/>
          </w:tcPr>
          <w:p w:rsidR="003272E4" w:rsidRPr="009D1025" w:rsidRDefault="003272E4" w:rsidP="00720BD8">
            <w:pPr>
              <w:snapToGrid w:val="0"/>
            </w:pPr>
          </w:p>
        </w:tc>
        <w:tc>
          <w:tcPr>
            <w:tcW w:w="1896" w:type="dxa"/>
          </w:tcPr>
          <w:p w:rsidR="003272E4" w:rsidRPr="00E0582F" w:rsidRDefault="003272E4" w:rsidP="00720BD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0582F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896" w:type="dxa"/>
          </w:tcPr>
          <w:p w:rsidR="003272E4" w:rsidRDefault="003272E4" w:rsidP="00720BD8">
            <w:pPr>
              <w:jc w:val="center"/>
            </w:pPr>
            <w:r w:rsidRPr="00200996">
              <w:rPr>
                <w:color w:val="000000"/>
              </w:rPr>
              <w:t>1400,0</w:t>
            </w:r>
            <w:r w:rsidR="006A6478">
              <w:rPr>
                <w:color w:val="000000"/>
              </w:rPr>
              <w:t>00</w:t>
            </w:r>
          </w:p>
        </w:tc>
        <w:tc>
          <w:tcPr>
            <w:tcW w:w="1896" w:type="dxa"/>
          </w:tcPr>
          <w:p w:rsidR="003272E4" w:rsidRPr="00E0582F" w:rsidRDefault="003272E4" w:rsidP="00720BD8">
            <w:pPr>
              <w:pStyle w:val="a3"/>
              <w:jc w:val="center"/>
              <w:rPr>
                <w:rFonts w:ascii="Times New Roman" w:hAnsi="Times New Roman"/>
              </w:rPr>
            </w:pPr>
            <w:r w:rsidRPr="00E0582F">
              <w:rPr>
                <w:rFonts w:ascii="Times New Roman" w:hAnsi="Times New Roman"/>
              </w:rPr>
              <w:t>1484,0</w:t>
            </w:r>
            <w:r w:rsidR="006A6478">
              <w:rPr>
                <w:rFonts w:ascii="Times New Roman" w:hAnsi="Times New Roman"/>
              </w:rPr>
              <w:t>00</w:t>
            </w:r>
          </w:p>
        </w:tc>
        <w:tc>
          <w:tcPr>
            <w:tcW w:w="1435" w:type="dxa"/>
          </w:tcPr>
          <w:p w:rsidR="003272E4" w:rsidRPr="00A40BF7" w:rsidRDefault="003272E4" w:rsidP="00720BD8">
            <w:pPr>
              <w:pStyle w:val="a3"/>
              <w:jc w:val="center"/>
              <w:rPr>
                <w:rFonts w:ascii="Times New Roman" w:hAnsi="Times New Roman"/>
              </w:rPr>
            </w:pPr>
            <w:r w:rsidRPr="00A40BF7">
              <w:rPr>
                <w:rFonts w:ascii="Times New Roman" w:hAnsi="Times New Roman"/>
              </w:rPr>
              <w:t>7802,0</w:t>
            </w:r>
            <w:r w:rsidR="006A6478">
              <w:rPr>
                <w:rFonts w:ascii="Times New Roman" w:hAnsi="Times New Roman"/>
              </w:rPr>
              <w:t>00</w:t>
            </w:r>
          </w:p>
        </w:tc>
      </w:tr>
      <w:tr w:rsidR="003272E4" w:rsidRPr="00A71802" w:rsidTr="003272E4">
        <w:trPr>
          <w:trHeight w:val="243"/>
        </w:trPr>
        <w:tc>
          <w:tcPr>
            <w:tcW w:w="2233" w:type="dxa"/>
            <w:vMerge/>
          </w:tcPr>
          <w:p w:rsidR="003272E4" w:rsidRPr="009D1025" w:rsidRDefault="003272E4" w:rsidP="00720BD8">
            <w:pPr>
              <w:snapToGrid w:val="0"/>
            </w:pPr>
          </w:p>
        </w:tc>
        <w:tc>
          <w:tcPr>
            <w:tcW w:w="1896" w:type="dxa"/>
          </w:tcPr>
          <w:p w:rsidR="003272E4" w:rsidRPr="00E0582F" w:rsidRDefault="003272E4" w:rsidP="00720BD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0582F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896" w:type="dxa"/>
          </w:tcPr>
          <w:p w:rsidR="003272E4" w:rsidRDefault="003272E4" w:rsidP="00720BD8">
            <w:pPr>
              <w:jc w:val="center"/>
            </w:pPr>
            <w:r w:rsidRPr="00200996">
              <w:rPr>
                <w:color w:val="000000"/>
              </w:rPr>
              <w:t>1400,0</w:t>
            </w:r>
            <w:r w:rsidR="006A6478">
              <w:rPr>
                <w:color w:val="000000"/>
              </w:rPr>
              <w:t>00</w:t>
            </w:r>
          </w:p>
        </w:tc>
        <w:tc>
          <w:tcPr>
            <w:tcW w:w="1896" w:type="dxa"/>
          </w:tcPr>
          <w:p w:rsidR="003272E4" w:rsidRPr="00E0582F" w:rsidRDefault="003272E4" w:rsidP="00720BD8">
            <w:pPr>
              <w:pStyle w:val="a3"/>
              <w:jc w:val="center"/>
              <w:rPr>
                <w:rFonts w:ascii="Times New Roman" w:hAnsi="Times New Roman"/>
              </w:rPr>
            </w:pPr>
            <w:r w:rsidRPr="00E0582F">
              <w:rPr>
                <w:rFonts w:ascii="Times New Roman" w:hAnsi="Times New Roman"/>
              </w:rPr>
              <w:t>1484,0</w:t>
            </w:r>
            <w:r w:rsidR="006A6478">
              <w:rPr>
                <w:rFonts w:ascii="Times New Roman" w:hAnsi="Times New Roman"/>
              </w:rPr>
              <w:t>00</w:t>
            </w:r>
          </w:p>
        </w:tc>
        <w:tc>
          <w:tcPr>
            <w:tcW w:w="1435" w:type="dxa"/>
          </w:tcPr>
          <w:p w:rsidR="003272E4" w:rsidRPr="00A40BF7" w:rsidRDefault="003272E4" w:rsidP="00720BD8">
            <w:pPr>
              <w:pStyle w:val="a3"/>
              <w:jc w:val="center"/>
              <w:rPr>
                <w:rFonts w:ascii="Times New Roman" w:hAnsi="Times New Roman"/>
              </w:rPr>
            </w:pPr>
            <w:r w:rsidRPr="00A40BF7">
              <w:rPr>
                <w:rFonts w:ascii="Times New Roman" w:hAnsi="Times New Roman"/>
              </w:rPr>
              <w:t>7647,0</w:t>
            </w:r>
            <w:r w:rsidR="006A6478">
              <w:rPr>
                <w:rFonts w:ascii="Times New Roman" w:hAnsi="Times New Roman"/>
              </w:rPr>
              <w:t>00</w:t>
            </w:r>
          </w:p>
        </w:tc>
      </w:tr>
      <w:tr w:rsidR="003272E4" w:rsidRPr="00A71802" w:rsidTr="003272E4">
        <w:trPr>
          <w:trHeight w:val="243"/>
        </w:trPr>
        <w:tc>
          <w:tcPr>
            <w:tcW w:w="2233" w:type="dxa"/>
            <w:vMerge/>
          </w:tcPr>
          <w:p w:rsidR="003272E4" w:rsidRPr="009D1025" w:rsidRDefault="003272E4" w:rsidP="00720BD8">
            <w:pPr>
              <w:snapToGrid w:val="0"/>
            </w:pPr>
          </w:p>
        </w:tc>
        <w:tc>
          <w:tcPr>
            <w:tcW w:w="1896" w:type="dxa"/>
          </w:tcPr>
          <w:p w:rsidR="003272E4" w:rsidRPr="00E0582F" w:rsidRDefault="003272E4" w:rsidP="00720BD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0582F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896" w:type="dxa"/>
          </w:tcPr>
          <w:p w:rsidR="003272E4" w:rsidRDefault="003272E4" w:rsidP="00720BD8">
            <w:pPr>
              <w:jc w:val="center"/>
            </w:pPr>
            <w:r w:rsidRPr="00200996">
              <w:rPr>
                <w:color w:val="000000"/>
              </w:rPr>
              <w:t>1400,0</w:t>
            </w:r>
            <w:r w:rsidR="006A6478">
              <w:rPr>
                <w:color w:val="000000"/>
              </w:rPr>
              <w:t>00</w:t>
            </w:r>
          </w:p>
        </w:tc>
        <w:tc>
          <w:tcPr>
            <w:tcW w:w="1896" w:type="dxa"/>
          </w:tcPr>
          <w:p w:rsidR="003272E4" w:rsidRPr="00911D7F" w:rsidRDefault="003272E4" w:rsidP="00720BD8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  <w:r w:rsidRPr="00E0582F">
              <w:rPr>
                <w:rFonts w:ascii="Times New Roman" w:hAnsi="Times New Roman"/>
              </w:rPr>
              <w:t>2334,0</w:t>
            </w:r>
            <w:r w:rsidR="006A6478">
              <w:rPr>
                <w:rFonts w:ascii="Times New Roman" w:hAnsi="Times New Roman"/>
              </w:rPr>
              <w:t>00</w:t>
            </w:r>
          </w:p>
        </w:tc>
        <w:tc>
          <w:tcPr>
            <w:tcW w:w="1435" w:type="dxa"/>
          </w:tcPr>
          <w:p w:rsidR="003272E4" w:rsidRPr="00A40BF7" w:rsidRDefault="003272E4" w:rsidP="00720BD8">
            <w:pPr>
              <w:pStyle w:val="a3"/>
              <w:jc w:val="center"/>
              <w:rPr>
                <w:rFonts w:ascii="Times New Roman" w:hAnsi="Times New Roman"/>
              </w:rPr>
            </w:pPr>
            <w:r w:rsidRPr="00A40BF7">
              <w:rPr>
                <w:rFonts w:ascii="Times New Roman" w:hAnsi="Times New Roman"/>
              </w:rPr>
              <w:t>7802,0</w:t>
            </w:r>
            <w:r w:rsidR="006A6478">
              <w:rPr>
                <w:rFonts w:ascii="Times New Roman" w:hAnsi="Times New Roman"/>
              </w:rPr>
              <w:t>00</w:t>
            </w:r>
          </w:p>
        </w:tc>
      </w:tr>
      <w:tr w:rsidR="003272E4" w:rsidRPr="00A71802" w:rsidTr="00F8700A">
        <w:trPr>
          <w:trHeight w:val="1694"/>
        </w:trPr>
        <w:tc>
          <w:tcPr>
            <w:tcW w:w="2233" w:type="dxa"/>
            <w:vMerge/>
          </w:tcPr>
          <w:p w:rsidR="003272E4" w:rsidRPr="009D1025" w:rsidRDefault="003272E4" w:rsidP="00720BD8">
            <w:pPr>
              <w:snapToGrid w:val="0"/>
            </w:pPr>
          </w:p>
        </w:tc>
        <w:tc>
          <w:tcPr>
            <w:tcW w:w="7123" w:type="dxa"/>
            <w:gridSpan w:val="4"/>
          </w:tcPr>
          <w:p w:rsidR="003272E4" w:rsidRPr="00C42E67" w:rsidRDefault="003272E4" w:rsidP="00720BD8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C42E67">
              <w:rPr>
                <w:rFonts w:ascii="Times New Roman" w:hAnsi="Times New Roman"/>
              </w:rPr>
              <w:t xml:space="preserve">Объемы финансирования Программы за счет бюджетов всех уровней носят прогнозный характер и подлежат корректировке в установленном порядке в соответствии с законами о федеральном и  областном бюджетах, решением о бюджете Пригородного сельского поселения </w:t>
            </w:r>
            <w:proofErr w:type="spellStart"/>
            <w:r w:rsidRPr="00C42E67">
              <w:rPr>
                <w:rFonts w:ascii="Times New Roman" w:hAnsi="Times New Roman"/>
              </w:rPr>
              <w:t>Калачеевского</w:t>
            </w:r>
            <w:proofErr w:type="spellEnd"/>
            <w:r w:rsidRPr="00C42E67">
              <w:rPr>
                <w:rFonts w:ascii="Times New Roman" w:hAnsi="Times New Roman"/>
              </w:rPr>
              <w:t xml:space="preserve"> муниципального района Воронежской области на очередной финансовый год.</w:t>
            </w:r>
            <w:proofErr w:type="gramEnd"/>
          </w:p>
        </w:tc>
      </w:tr>
      <w:tr w:rsidR="003272E4" w:rsidRPr="00A71802" w:rsidTr="003272E4">
        <w:trPr>
          <w:trHeight w:val="709"/>
        </w:trPr>
        <w:tc>
          <w:tcPr>
            <w:tcW w:w="2233" w:type="dxa"/>
          </w:tcPr>
          <w:p w:rsidR="003272E4" w:rsidRPr="00A71802" w:rsidRDefault="003272E4" w:rsidP="00720BD8">
            <w:pPr>
              <w:snapToGrid w:val="0"/>
            </w:pPr>
            <w:r w:rsidRPr="00A71802">
              <w:t xml:space="preserve">Ожидаемые </w:t>
            </w:r>
            <w:r>
              <w:t xml:space="preserve">конечные </w:t>
            </w:r>
            <w:r w:rsidRPr="00A71802">
              <w:t xml:space="preserve">результаты реализации </w:t>
            </w:r>
            <w:r>
              <w:t>Муниципальной программы</w:t>
            </w:r>
          </w:p>
        </w:tc>
        <w:tc>
          <w:tcPr>
            <w:tcW w:w="7123" w:type="dxa"/>
            <w:gridSpan w:val="4"/>
          </w:tcPr>
          <w:p w:rsidR="003272E4" w:rsidRDefault="003272E4" w:rsidP="003272E4">
            <w:pPr>
              <w:numPr>
                <w:ilvl w:val="0"/>
                <w:numId w:val="3"/>
              </w:numPr>
              <w:ind w:left="-1" w:firstLine="288"/>
              <w:jc w:val="both"/>
            </w:pPr>
            <w:r w:rsidRPr="00B529DC">
              <w:t>Наличие в бюджете средств на финансирование мероприятий программы</w:t>
            </w:r>
          </w:p>
          <w:p w:rsidR="003272E4" w:rsidRDefault="003272E4" w:rsidP="003272E4">
            <w:pPr>
              <w:numPr>
                <w:ilvl w:val="0"/>
                <w:numId w:val="3"/>
              </w:numPr>
              <w:ind w:left="-1" w:firstLine="288"/>
              <w:jc w:val="both"/>
            </w:pPr>
            <w:r>
              <w:t>Повышение доли</w:t>
            </w:r>
            <w:r w:rsidRPr="0041462F">
              <w:t xml:space="preserve"> благоустроенных дворовых территорий</w:t>
            </w:r>
            <w:r>
              <w:t xml:space="preserve"> на 8% в год.</w:t>
            </w:r>
          </w:p>
          <w:p w:rsidR="003272E4" w:rsidRDefault="003272E4" w:rsidP="003272E4">
            <w:pPr>
              <w:numPr>
                <w:ilvl w:val="0"/>
                <w:numId w:val="3"/>
              </w:numPr>
              <w:ind w:left="-1" w:firstLine="288"/>
              <w:jc w:val="both"/>
            </w:pPr>
            <w:r>
              <w:t>Увеличение д</w:t>
            </w:r>
            <w:r w:rsidRPr="00407D8A">
              <w:t xml:space="preserve">оля протяженности освещенных частей улиц, проездов к их общей протяженности </w:t>
            </w:r>
            <w:r>
              <w:t>на 31.12.2020 г. – 100 %.</w:t>
            </w:r>
          </w:p>
          <w:p w:rsidR="003272E4" w:rsidRPr="003272E4" w:rsidRDefault="003272E4" w:rsidP="003272E4">
            <w:pPr>
              <w:numPr>
                <w:ilvl w:val="0"/>
                <w:numId w:val="3"/>
              </w:numPr>
              <w:ind w:left="-1" w:firstLine="288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3272E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Ликвидация аварийных и полностью изношенных объектов коммунального хозяйства</w:t>
            </w:r>
          </w:p>
          <w:p w:rsidR="003272E4" w:rsidRPr="003272E4" w:rsidRDefault="003272E4" w:rsidP="003272E4">
            <w:pPr>
              <w:numPr>
                <w:ilvl w:val="0"/>
                <w:numId w:val="3"/>
              </w:numPr>
              <w:ind w:left="-1" w:firstLine="288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3272E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коммунальных услуг</w:t>
            </w:r>
          </w:p>
          <w:p w:rsidR="003272E4" w:rsidRPr="003272E4" w:rsidRDefault="003272E4" w:rsidP="003272E4">
            <w:pPr>
              <w:numPr>
                <w:ilvl w:val="0"/>
                <w:numId w:val="3"/>
              </w:numPr>
              <w:ind w:left="-1" w:firstLine="288"/>
              <w:jc w:val="both"/>
            </w:pPr>
            <w:r w:rsidRPr="003272E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Увеличение  объема  инвестиций  в  жилищно-коммунальную сферу Пригородного сельского поселения</w:t>
            </w:r>
          </w:p>
          <w:p w:rsidR="003272E4" w:rsidRDefault="003272E4" w:rsidP="003272E4">
            <w:pPr>
              <w:numPr>
                <w:ilvl w:val="0"/>
                <w:numId w:val="3"/>
              </w:numPr>
              <w:ind w:left="-1" w:firstLine="288"/>
              <w:jc w:val="both"/>
            </w:pPr>
            <w:r w:rsidRPr="00E026AB">
              <w:t>Организация системного сбора и вывоза твердых бытовых отходов</w:t>
            </w:r>
          </w:p>
          <w:p w:rsidR="003272E4" w:rsidRDefault="003272E4" w:rsidP="003272E4">
            <w:pPr>
              <w:numPr>
                <w:ilvl w:val="0"/>
                <w:numId w:val="3"/>
              </w:numPr>
              <w:ind w:left="-1" w:firstLine="288"/>
              <w:jc w:val="both"/>
            </w:pPr>
            <w:r w:rsidRPr="00407D8A">
              <w:t>Организация ритуальных услуг и содержание мест захоронения</w:t>
            </w:r>
          </w:p>
          <w:p w:rsidR="003272E4" w:rsidRPr="00A67B92" w:rsidRDefault="003272E4" w:rsidP="003272E4">
            <w:pPr>
              <w:numPr>
                <w:ilvl w:val="0"/>
                <w:numId w:val="3"/>
              </w:numPr>
              <w:ind w:left="-1" w:firstLine="288"/>
              <w:jc w:val="both"/>
            </w:pPr>
            <w:r w:rsidRPr="00A67B92">
              <w:t xml:space="preserve">Доля многоквартирных жилых домов,  в отношении которых произведён ремонт (капитальный ремонт, реконструкция) </w:t>
            </w:r>
            <w:proofErr w:type="gramStart"/>
            <w:r w:rsidRPr="00A67B92">
              <w:t>–н</w:t>
            </w:r>
            <w:proofErr w:type="gramEnd"/>
            <w:r w:rsidRPr="00A67B92">
              <w:t>е менее 2 % в год</w:t>
            </w:r>
          </w:p>
          <w:p w:rsidR="003272E4" w:rsidRPr="00480AC5" w:rsidRDefault="003272E4" w:rsidP="003272E4">
            <w:pPr>
              <w:numPr>
                <w:ilvl w:val="0"/>
                <w:numId w:val="3"/>
              </w:numPr>
              <w:ind w:left="-1" w:firstLine="288"/>
              <w:jc w:val="both"/>
            </w:pPr>
            <w:r w:rsidRPr="00480AC5">
              <w:rPr>
                <w:lang w:eastAsia="ru-RU"/>
              </w:rPr>
              <w:t>Наличие сре</w:t>
            </w:r>
            <w:proofErr w:type="gramStart"/>
            <w:r w:rsidRPr="00480AC5">
              <w:rPr>
                <w:lang w:eastAsia="ru-RU"/>
              </w:rPr>
              <w:t>дств в б</w:t>
            </w:r>
            <w:proofErr w:type="gramEnd"/>
            <w:r w:rsidRPr="00480AC5">
              <w:rPr>
                <w:lang w:eastAsia="ru-RU"/>
              </w:rPr>
              <w:t>юджете поселения на осуществление комплексного развития систем коммунальной инфраструктуры.</w:t>
            </w:r>
          </w:p>
          <w:p w:rsidR="003272E4" w:rsidRPr="00A42124" w:rsidRDefault="003272E4" w:rsidP="003272E4">
            <w:pPr>
              <w:numPr>
                <w:ilvl w:val="0"/>
                <w:numId w:val="3"/>
              </w:numPr>
              <w:ind w:left="-1" w:firstLine="288"/>
              <w:jc w:val="both"/>
            </w:pPr>
            <w:r w:rsidRPr="00A42124">
              <w:rPr>
                <w:lang w:eastAsia="ru-RU"/>
              </w:rPr>
              <w:t>Оборудование жилых помещений, расположенных в границах поселения, приборами учета энергоресурсов</w:t>
            </w:r>
            <w:r>
              <w:rPr>
                <w:lang w:eastAsia="ru-RU"/>
              </w:rPr>
              <w:t xml:space="preserve"> - </w:t>
            </w:r>
            <w:r w:rsidRPr="00A42124">
              <w:t>100 %.</w:t>
            </w:r>
          </w:p>
          <w:p w:rsidR="003272E4" w:rsidRPr="003272E4" w:rsidRDefault="003272E4" w:rsidP="003272E4">
            <w:pPr>
              <w:numPr>
                <w:ilvl w:val="0"/>
                <w:numId w:val="3"/>
              </w:numPr>
              <w:ind w:left="-1" w:firstLine="288"/>
              <w:jc w:val="both"/>
            </w:pPr>
            <w:r w:rsidRPr="003272E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Повышение надежности функционирования систем коммунальной инфраструктуры</w:t>
            </w:r>
          </w:p>
          <w:p w:rsidR="003272E4" w:rsidRPr="006F6DDB" w:rsidRDefault="003272E4" w:rsidP="003272E4">
            <w:pPr>
              <w:numPr>
                <w:ilvl w:val="0"/>
                <w:numId w:val="3"/>
              </w:numPr>
              <w:ind w:left="-1" w:firstLine="288"/>
              <w:jc w:val="both"/>
            </w:pPr>
            <w:r>
              <w:rPr>
                <w:kern w:val="2"/>
              </w:rPr>
              <w:t>Протяженность водопроводных сетей, в отношении которых произведена модернизация (реконструкция) – 1,98 км</w:t>
            </w:r>
          </w:p>
          <w:p w:rsidR="003272E4" w:rsidRPr="00D54A0B" w:rsidRDefault="003272E4" w:rsidP="003272E4">
            <w:pPr>
              <w:numPr>
                <w:ilvl w:val="0"/>
                <w:numId w:val="3"/>
              </w:numPr>
              <w:ind w:left="-1" w:firstLine="288"/>
              <w:jc w:val="both"/>
            </w:pPr>
            <w:r w:rsidRPr="00A76900">
              <w:rPr>
                <w:kern w:val="2"/>
              </w:rPr>
              <w:t xml:space="preserve">Протяженность </w:t>
            </w:r>
            <w:r>
              <w:rPr>
                <w:kern w:val="2"/>
              </w:rPr>
              <w:t>сетей водоотведения</w:t>
            </w:r>
            <w:r w:rsidRPr="00A76900">
              <w:rPr>
                <w:kern w:val="2"/>
              </w:rPr>
              <w:t>, в отношении которых произведена модернизация (реконструкция)</w:t>
            </w:r>
            <w:r>
              <w:rPr>
                <w:kern w:val="2"/>
              </w:rPr>
              <w:t xml:space="preserve"> – 0,38 км</w:t>
            </w:r>
          </w:p>
          <w:p w:rsidR="003272E4" w:rsidRDefault="003272E4" w:rsidP="003272E4">
            <w:pPr>
              <w:numPr>
                <w:ilvl w:val="0"/>
                <w:numId w:val="3"/>
              </w:numPr>
              <w:ind w:left="-1" w:firstLine="288"/>
              <w:jc w:val="both"/>
            </w:pPr>
            <w:r w:rsidRPr="001D575A">
              <w:t xml:space="preserve">Протяженность </w:t>
            </w:r>
            <w:r>
              <w:t>теплотрассы</w:t>
            </w:r>
            <w:r w:rsidRPr="001D575A">
              <w:t>, в отношении котор</w:t>
            </w:r>
            <w:r>
              <w:t>ой</w:t>
            </w:r>
            <w:r w:rsidRPr="001D575A">
              <w:t xml:space="preserve"> произведен</w:t>
            </w:r>
            <w:r>
              <w:t>а</w:t>
            </w:r>
            <w:r w:rsidRPr="001D575A">
              <w:t xml:space="preserve"> реконструкция</w:t>
            </w:r>
            <w:r>
              <w:t xml:space="preserve"> – 0,245 км</w:t>
            </w:r>
          </w:p>
          <w:p w:rsidR="003272E4" w:rsidRPr="0042001E" w:rsidRDefault="003272E4" w:rsidP="003272E4">
            <w:pPr>
              <w:numPr>
                <w:ilvl w:val="0"/>
                <w:numId w:val="3"/>
              </w:numPr>
              <w:ind w:left="-1" w:firstLine="288"/>
              <w:jc w:val="both"/>
            </w:pPr>
            <w:r w:rsidRPr="006A0D04">
              <w:rPr>
                <w:kern w:val="2"/>
              </w:rPr>
              <w:t>Объем расходов местного бюджета на проведение мероприятий по энергосбережению в расчете на 1 жителя поселения</w:t>
            </w:r>
            <w:r>
              <w:rPr>
                <w:kern w:val="2"/>
              </w:rPr>
              <w:t xml:space="preserve"> до </w:t>
            </w:r>
            <w:r w:rsidRPr="0042001E">
              <w:rPr>
                <w:kern w:val="2"/>
              </w:rPr>
              <w:t>15 руб.</w:t>
            </w:r>
          </w:p>
          <w:p w:rsidR="003272E4" w:rsidRPr="007A43A6" w:rsidRDefault="003272E4" w:rsidP="003272E4">
            <w:pPr>
              <w:numPr>
                <w:ilvl w:val="0"/>
                <w:numId w:val="3"/>
              </w:numPr>
              <w:ind w:left="-1" w:firstLine="288"/>
              <w:jc w:val="both"/>
            </w:pPr>
            <w:r>
              <w:rPr>
                <w:kern w:val="2"/>
              </w:rPr>
              <w:t xml:space="preserve">Модернизация систем освещения в объектах бюджетной сферы и наружного (уличного) освещения с применением энергосберегающих светильников – 10 </w:t>
            </w:r>
            <w:proofErr w:type="spellStart"/>
            <w:proofErr w:type="gramStart"/>
            <w:r>
              <w:rPr>
                <w:kern w:val="2"/>
              </w:rPr>
              <w:t>шт</w:t>
            </w:r>
            <w:proofErr w:type="spellEnd"/>
            <w:proofErr w:type="gramEnd"/>
            <w:r>
              <w:rPr>
                <w:kern w:val="2"/>
              </w:rPr>
              <w:t xml:space="preserve"> в год</w:t>
            </w:r>
          </w:p>
          <w:p w:rsidR="003272E4" w:rsidRDefault="003272E4" w:rsidP="003272E4">
            <w:pPr>
              <w:numPr>
                <w:ilvl w:val="0"/>
                <w:numId w:val="3"/>
              </w:numPr>
              <w:ind w:left="-1" w:firstLine="288"/>
              <w:jc w:val="both"/>
            </w:pPr>
            <w:r w:rsidRPr="007A43A6">
              <w:t>Развитие зоны общественных рекреационных территорий Пригородного сельского поселения</w:t>
            </w:r>
          </w:p>
          <w:p w:rsidR="003272E4" w:rsidRPr="00D54A0B" w:rsidRDefault="003272E4" w:rsidP="003272E4">
            <w:pPr>
              <w:numPr>
                <w:ilvl w:val="0"/>
                <w:numId w:val="3"/>
              </w:numPr>
              <w:ind w:left="-1" w:firstLine="288"/>
              <w:jc w:val="both"/>
            </w:pPr>
            <w:r>
              <w:t>С</w:t>
            </w:r>
            <w:r w:rsidRPr="005B1671">
              <w:t xml:space="preserve">оздание благоприятных условий </w:t>
            </w:r>
            <w:r>
              <w:t>для организации отдыха и досуга</w:t>
            </w:r>
            <w:r w:rsidRPr="005B1671">
              <w:t xml:space="preserve"> жителей </w:t>
            </w:r>
            <w:r>
              <w:t xml:space="preserve">Пригородного </w:t>
            </w:r>
            <w:r w:rsidRPr="005B1671">
              <w:t>сельского поселения</w:t>
            </w:r>
          </w:p>
          <w:p w:rsidR="003272E4" w:rsidRPr="00B36E6B" w:rsidRDefault="003272E4" w:rsidP="003272E4">
            <w:pPr>
              <w:numPr>
                <w:ilvl w:val="0"/>
                <w:numId w:val="3"/>
              </w:numPr>
              <w:ind w:left="-1" w:firstLine="288"/>
              <w:jc w:val="both"/>
            </w:pPr>
            <w:r w:rsidRPr="00067E33">
              <w:rPr>
                <w:kern w:val="2"/>
              </w:rPr>
              <w:t>Количество обустроенных мест массового отдыха  населения</w:t>
            </w:r>
            <w:r>
              <w:rPr>
                <w:kern w:val="2"/>
              </w:rPr>
              <w:t xml:space="preserve"> до 1 ед. на 1000 чел. населения</w:t>
            </w:r>
          </w:p>
          <w:p w:rsidR="003272E4" w:rsidRDefault="003272E4" w:rsidP="003272E4">
            <w:pPr>
              <w:pStyle w:val="ConsPlusCell"/>
              <w:numPr>
                <w:ilvl w:val="0"/>
                <w:numId w:val="3"/>
              </w:numPr>
              <w:spacing w:line="228" w:lineRule="auto"/>
              <w:ind w:left="-1" w:firstLine="28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Обустройство </w:t>
            </w:r>
            <w:r w:rsidRPr="00BF5652">
              <w:rPr>
                <w:rFonts w:ascii="Times New Roman" w:hAnsi="Times New Roman"/>
                <w:sz w:val="24"/>
                <w:szCs w:val="24"/>
              </w:rPr>
              <w:t>сквера на территории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пос.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Пригородный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– 1 ед.</w:t>
            </w:r>
          </w:p>
          <w:p w:rsidR="003272E4" w:rsidRPr="0042001E" w:rsidRDefault="003272E4" w:rsidP="003272E4">
            <w:pPr>
              <w:pStyle w:val="ConsPlusNonformat"/>
              <w:widowControl/>
              <w:numPr>
                <w:ilvl w:val="0"/>
                <w:numId w:val="3"/>
              </w:numPr>
              <w:ind w:left="-1" w:firstLine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01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Устройство дорожек из тротуарной плитки в парке пос. </w:t>
            </w:r>
            <w:r w:rsidRPr="0042001E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Черноземный – 50 м</w:t>
            </w:r>
          </w:p>
          <w:p w:rsidR="003272E4" w:rsidRPr="0042001E" w:rsidRDefault="003272E4" w:rsidP="003272E4">
            <w:pPr>
              <w:pStyle w:val="ConsPlusNonformat"/>
              <w:widowControl/>
              <w:numPr>
                <w:ilvl w:val="0"/>
                <w:numId w:val="3"/>
              </w:numPr>
              <w:ind w:left="-1" w:firstLine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0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Наличие сре</w:t>
            </w:r>
            <w:proofErr w:type="gramStart"/>
            <w:r w:rsidRPr="004200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дств в б</w:t>
            </w:r>
            <w:proofErr w:type="gramEnd"/>
            <w:r w:rsidRPr="004200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юджете поселения на осуществление дорожной деятельности</w:t>
            </w:r>
          </w:p>
          <w:p w:rsidR="003272E4" w:rsidRPr="0042001E" w:rsidRDefault="003272E4" w:rsidP="003272E4">
            <w:pPr>
              <w:pStyle w:val="ConsPlusNonformat"/>
              <w:widowControl/>
              <w:numPr>
                <w:ilvl w:val="0"/>
                <w:numId w:val="3"/>
              </w:numPr>
              <w:ind w:left="-1" w:firstLine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тротуаров – 0,4 </w:t>
            </w:r>
            <w:r w:rsidRPr="0042001E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  <w:p w:rsidR="003272E4" w:rsidRDefault="003272E4" w:rsidP="003272E4">
            <w:pPr>
              <w:numPr>
                <w:ilvl w:val="0"/>
                <w:numId w:val="3"/>
              </w:numPr>
              <w:ind w:left="-1" w:firstLine="288"/>
              <w:jc w:val="both"/>
            </w:pPr>
            <w:r>
              <w:t>Д</w:t>
            </w:r>
            <w:r w:rsidRPr="00DC2DBC">
              <w:t>оля автомобильных дорог общего пользования местного значения,  в отношении которых произведён ремонт (капитальный ремонт, реконструкция)</w:t>
            </w:r>
            <w:r>
              <w:t xml:space="preserve"> – 6% в год.</w:t>
            </w:r>
          </w:p>
          <w:p w:rsidR="003272E4" w:rsidRDefault="003272E4" w:rsidP="003272E4">
            <w:pPr>
              <w:pStyle w:val="ConsPlusCell"/>
              <w:numPr>
                <w:ilvl w:val="0"/>
                <w:numId w:val="3"/>
              </w:numPr>
              <w:ind w:left="-1" w:firstLine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дорожного покрытия в соответствие существующим правилам и нормам;</w:t>
            </w:r>
          </w:p>
          <w:p w:rsidR="003272E4" w:rsidRDefault="003272E4" w:rsidP="003272E4">
            <w:pPr>
              <w:pStyle w:val="ConsPlusCell"/>
              <w:numPr>
                <w:ilvl w:val="0"/>
                <w:numId w:val="3"/>
              </w:numPr>
              <w:ind w:left="-1" w:firstLine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защищенности участников дорожного движения от дорожно-транспортных происшествий, их последствий;</w:t>
            </w:r>
          </w:p>
          <w:p w:rsidR="003272E4" w:rsidRDefault="003272E4" w:rsidP="003272E4">
            <w:pPr>
              <w:pStyle w:val="ConsPlusCell"/>
              <w:numPr>
                <w:ilvl w:val="0"/>
                <w:numId w:val="3"/>
              </w:numPr>
              <w:spacing w:line="228" w:lineRule="auto"/>
              <w:ind w:left="-1" w:firstLine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606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инфраструктуры в Пригородном сельском поселении.</w:t>
            </w:r>
          </w:p>
          <w:p w:rsidR="00995B01" w:rsidRPr="000A5606" w:rsidRDefault="00995B01" w:rsidP="00995B01">
            <w:pPr>
              <w:pStyle w:val="ConsPlusCell"/>
              <w:numPr>
                <w:ilvl w:val="0"/>
                <w:numId w:val="3"/>
              </w:numPr>
              <w:spacing w:line="228" w:lineRule="auto"/>
              <w:ind w:left="-1" w:firstLine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0F">
              <w:rPr>
                <w:rFonts w:ascii="Times New Roman" w:hAnsi="Times New Roman" w:cs="Times New Roman"/>
                <w:sz w:val="24"/>
                <w:szCs w:val="24"/>
              </w:rPr>
              <w:t>Обеспечение изготовления карт (планов) для установления границ населенных пунктов Пригородного сельского поселения</w:t>
            </w:r>
            <w:r w:rsidR="00052904" w:rsidRPr="00003D0F">
              <w:rPr>
                <w:rFonts w:ascii="Times New Roman" w:hAnsi="Times New Roman" w:cs="Times New Roman"/>
                <w:sz w:val="24"/>
                <w:szCs w:val="24"/>
              </w:rPr>
              <w:t xml:space="preserve"> (п. </w:t>
            </w:r>
            <w:proofErr w:type="gramStart"/>
            <w:r w:rsidR="00052904" w:rsidRPr="00003D0F">
              <w:rPr>
                <w:rFonts w:ascii="Times New Roman" w:hAnsi="Times New Roman" w:cs="Times New Roman"/>
                <w:sz w:val="24"/>
                <w:szCs w:val="24"/>
              </w:rPr>
              <w:t>Пригородный</w:t>
            </w:r>
            <w:proofErr w:type="gramEnd"/>
            <w:r w:rsidR="00052904" w:rsidRPr="00003D0F">
              <w:rPr>
                <w:rFonts w:ascii="Times New Roman" w:hAnsi="Times New Roman" w:cs="Times New Roman"/>
                <w:sz w:val="24"/>
                <w:szCs w:val="24"/>
              </w:rPr>
              <w:t>, п. Черноземный)</w:t>
            </w:r>
            <w:r w:rsidRPr="00003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272E4" w:rsidRDefault="003272E4" w:rsidP="00915A3C">
      <w:pPr>
        <w:spacing w:line="360" w:lineRule="auto"/>
        <w:ind w:firstLine="709"/>
        <w:jc w:val="both"/>
      </w:pPr>
    </w:p>
    <w:p w:rsidR="001B6A64" w:rsidRDefault="003272E4" w:rsidP="001B6A64">
      <w:pPr>
        <w:pStyle w:val="11"/>
        <w:tabs>
          <w:tab w:val="left" w:pos="284"/>
        </w:tabs>
        <w:suppressAutoHyphens/>
        <w:ind w:left="0" w:firstLine="709"/>
        <w:jc w:val="both"/>
        <w:rPr>
          <w:sz w:val="24"/>
          <w:szCs w:val="24"/>
        </w:rPr>
      </w:pPr>
      <w:r w:rsidRPr="001B6A64">
        <w:rPr>
          <w:sz w:val="24"/>
          <w:szCs w:val="24"/>
        </w:rPr>
        <w:t>1.2.</w:t>
      </w:r>
      <w:r>
        <w:t xml:space="preserve"> </w:t>
      </w:r>
      <w:r w:rsidR="001B6A64" w:rsidRPr="001B6A64">
        <w:rPr>
          <w:sz w:val="24"/>
          <w:szCs w:val="24"/>
        </w:rPr>
        <w:t xml:space="preserve">Раздел 3. </w:t>
      </w:r>
      <w:r w:rsidR="001B6A64" w:rsidRPr="001B6A64">
        <w:rPr>
          <w:bCs/>
          <w:kern w:val="2"/>
          <w:sz w:val="24"/>
          <w:szCs w:val="24"/>
        </w:rPr>
        <w:t xml:space="preserve">Обоснование выделения подпрограмм муниципальной программы и обобщенная характеристика основных мероприятий </w:t>
      </w:r>
      <w:r w:rsidR="001B6A64">
        <w:rPr>
          <w:bCs/>
          <w:kern w:val="2"/>
          <w:sz w:val="24"/>
          <w:szCs w:val="24"/>
        </w:rPr>
        <w:t xml:space="preserve">после слов </w:t>
      </w:r>
      <w:r w:rsidR="001B6A64" w:rsidRPr="001B6A64">
        <w:rPr>
          <w:bCs/>
          <w:kern w:val="2"/>
          <w:sz w:val="24"/>
          <w:szCs w:val="24"/>
        </w:rPr>
        <w:t>«</w:t>
      </w:r>
      <w:r w:rsidR="001B6A64" w:rsidRPr="001B6A64">
        <w:rPr>
          <w:sz w:val="24"/>
          <w:szCs w:val="24"/>
        </w:rPr>
        <w:t xml:space="preserve">Подпрограмма 3. Осуществление дорожной деятельности в части содержания и </w:t>
      </w:r>
      <w:proofErr w:type="gramStart"/>
      <w:r w:rsidR="001B6A64" w:rsidRPr="001B6A64">
        <w:rPr>
          <w:sz w:val="24"/>
          <w:szCs w:val="24"/>
        </w:rPr>
        <w:t>ремонта</w:t>
      </w:r>
      <w:proofErr w:type="gramEnd"/>
      <w:r w:rsidR="001B6A64" w:rsidRPr="001B6A64">
        <w:rPr>
          <w:sz w:val="24"/>
          <w:szCs w:val="24"/>
        </w:rPr>
        <w:t xml:space="preserve"> автомобильных дорог местного значения в границах Пригородного сельского поселения.</w:t>
      </w:r>
      <w:r w:rsidR="001B6A64">
        <w:rPr>
          <w:sz w:val="24"/>
          <w:szCs w:val="24"/>
        </w:rPr>
        <w:t xml:space="preserve">» дополнить абзацем следующего содержания: </w:t>
      </w:r>
    </w:p>
    <w:p w:rsidR="001B6A64" w:rsidRPr="00003D0F" w:rsidRDefault="001B6A64" w:rsidP="001B6A64">
      <w:pPr>
        <w:pStyle w:val="11"/>
        <w:tabs>
          <w:tab w:val="left" w:pos="284"/>
        </w:tabs>
        <w:suppressAutoHyphens/>
        <w:ind w:left="0" w:firstLine="709"/>
        <w:jc w:val="both"/>
        <w:rPr>
          <w:rFonts w:ascii="Calibri" w:hAnsi="Calibri"/>
          <w:sz w:val="22"/>
          <w:szCs w:val="22"/>
        </w:rPr>
      </w:pPr>
      <w:r w:rsidRPr="00003D0F">
        <w:rPr>
          <w:sz w:val="24"/>
          <w:szCs w:val="24"/>
        </w:rPr>
        <w:t>«Подпрограмма 4. Развитие градостроительной деятельности</w:t>
      </w:r>
      <w:proofErr w:type="gramStart"/>
      <w:r w:rsidRPr="00003D0F">
        <w:rPr>
          <w:sz w:val="24"/>
          <w:szCs w:val="24"/>
        </w:rPr>
        <w:t>.»</w:t>
      </w:r>
      <w:proofErr w:type="gramEnd"/>
    </w:p>
    <w:p w:rsidR="001B6A64" w:rsidRDefault="001B6A64" w:rsidP="001B6A64">
      <w:pPr>
        <w:pStyle w:val="11"/>
        <w:tabs>
          <w:tab w:val="left" w:pos="284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Раздел 3 дополнить подразделом следующего содержания:</w:t>
      </w:r>
    </w:p>
    <w:p w:rsidR="001B6A64" w:rsidRPr="00003D0F" w:rsidRDefault="001B6A64" w:rsidP="001B6A64">
      <w:pPr>
        <w:pStyle w:val="11"/>
        <w:tabs>
          <w:tab w:val="left" w:pos="284"/>
        </w:tabs>
        <w:suppressAutoHyphens/>
        <w:ind w:left="0" w:firstLine="709"/>
        <w:jc w:val="both"/>
        <w:rPr>
          <w:b/>
          <w:sz w:val="24"/>
          <w:szCs w:val="24"/>
        </w:rPr>
      </w:pPr>
      <w:r w:rsidRPr="00003D0F">
        <w:rPr>
          <w:b/>
          <w:sz w:val="24"/>
          <w:szCs w:val="24"/>
        </w:rPr>
        <w:t>«Подпрограмма 4. Развитие градостроительной деятельности.</w:t>
      </w:r>
    </w:p>
    <w:p w:rsidR="001B6A64" w:rsidRPr="00003D0F" w:rsidRDefault="001B6A64" w:rsidP="001B6A64">
      <w:pPr>
        <w:pStyle w:val="11"/>
        <w:tabs>
          <w:tab w:val="left" w:pos="284"/>
        </w:tabs>
        <w:suppressAutoHyphens/>
        <w:ind w:left="0" w:firstLine="709"/>
        <w:jc w:val="both"/>
        <w:rPr>
          <w:sz w:val="24"/>
          <w:szCs w:val="24"/>
        </w:rPr>
      </w:pPr>
    </w:p>
    <w:p w:rsidR="001B6A64" w:rsidRPr="00003D0F" w:rsidRDefault="001B6A64" w:rsidP="001B6A64">
      <w:pPr>
        <w:pStyle w:val="11"/>
        <w:tabs>
          <w:tab w:val="left" w:pos="284"/>
        </w:tabs>
        <w:suppressAutoHyphens/>
        <w:ind w:left="0" w:firstLine="709"/>
        <w:jc w:val="both"/>
        <w:rPr>
          <w:sz w:val="24"/>
          <w:szCs w:val="24"/>
        </w:rPr>
      </w:pPr>
      <w:r w:rsidRPr="00003D0F">
        <w:rPr>
          <w:sz w:val="24"/>
          <w:szCs w:val="24"/>
        </w:rPr>
        <w:t>Подпрограмма направлена на реализацию мероприятий</w:t>
      </w:r>
      <w:r w:rsidR="00C64993" w:rsidRPr="00003D0F">
        <w:rPr>
          <w:sz w:val="24"/>
          <w:szCs w:val="24"/>
        </w:rPr>
        <w:t xml:space="preserve"> по </w:t>
      </w:r>
      <w:r w:rsidRPr="00003D0F">
        <w:rPr>
          <w:sz w:val="24"/>
          <w:szCs w:val="24"/>
        </w:rPr>
        <w:t>обеспечени</w:t>
      </w:r>
      <w:r w:rsidR="00C64993" w:rsidRPr="00003D0F">
        <w:rPr>
          <w:sz w:val="24"/>
          <w:szCs w:val="24"/>
        </w:rPr>
        <w:t>ю</w:t>
      </w:r>
      <w:r w:rsidRPr="00003D0F">
        <w:rPr>
          <w:sz w:val="24"/>
          <w:szCs w:val="24"/>
        </w:rPr>
        <w:t xml:space="preserve"> своевре</w:t>
      </w:r>
      <w:r w:rsidR="00C64993" w:rsidRPr="00003D0F">
        <w:rPr>
          <w:sz w:val="24"/>
          <w:szCs w:val="24"/>
        </w:rPr>
        <w:t>менной актуализации и приведению</w:t>
      </w:r>
      <w:r w:rsidRPr="00003D0F">
        <w:rPr>
          <w:sz w:val="24"/>
          <w:szCs w:val="24"/>
        </w:rPr>
        <w:t xml:space="preserve"> в соответствие требованиям действующего законодательства документов территориального планирования и градостроительного зонирования </w:t>
      </w:r>
      <w:r w:rsidR="00C64993" w:rsidRPr="00003D0F">
        <w:rPr>
          <w:sz w:val="24"/>
          <w:szCs w:val="24"/>
        </w:rPr>
        <w:t xml:space="preserve">Пригородного сельского поселения </w:t>
      </w:r>
      <w:proofErr w:type="spellStart"/>
      <w:r w:rsidR="00C64993" w:rsidRPr="00003D0F">
        <w:rPr>
          <w:sz w:val="24"/>
          <w:szCs w:val="24"/>
        </w:rPr>
        <w:t>Калачеевского</w:t>
      </w:r>
      <w:proofErr w:type="spellEnd"/>
      <w:r w:rsidR="00C64993" w:rsidRPr="00003D0F">
        <w:rPr>
          <w:sz w:val="24"/>
          <w:szCs w:val="24"/>
        </w:rPr>
        <w:t xml:space="preserve"> муниципального района Воронежской области.</w:t>
      </w:r>
    </w:p>
    <w:p w:rsidR="00C64993" w:rsidRPr="00003D0F" w:rsidRDefault="00C64993" w:rsidP="00C64993">
      <w:pPr>
        <w:ind w:firstLine="709"/>
        <w:jc w:val="both"/>
      </w:pPr>
      <w:r w:rsidRPr="00003D0F">
        <w:t>В состав подпрограммы входят следующие основные мероприятия:</w:t>
      </w:r>
    </w:p>
    <w:p w:rsidR="00C64993" w:rsidRPr="00003D0F" w:rsidRDefault="00C64993" w:rsidP="00C64993">
      <w:pPr>
        <w:pStyle w:val="11"/>
        <w:tabs>
          <w:tab w:val="left" w:pos="284"/>
        </w:tabs>
        <w:suppressAutoHyphens/>
        <w:ind w:left="0" w:firstLine="709"/>
        <w:jc w:val="both"/>
        <w:rPr>
          <w:sz w:val="24"/>
          <w:szCs w:val="24"/>
        </w:rPr>
      </w:pPr>
      <w:r w:rsidRPr="00003D0F">
        <w:rPr>
          <w:sz w:val="24"/>
          <w:szCs w:val="24"/>
        </w:rPr>
        <w:t>Основное мероприятие 4.1. Регулирование вопросов административно-территориального устройства.</w:t>
      </w:r>
    </w:p>
    <w:p w:rsidR="00C64993" w:rsidRPr="00003D0F" w:rsidRDefault="00C64993" w:rsidP="00C64993">
      <w:pPr>
        <w:pStyle w:val="11"/>
        <w:tabs>
          <w:tab w:val="left" w:pos="284"/>
        </w:tabs>
        <w:suppressAutoHyphens/>
        <w:ind w:left="0" w:firstLine="709"/>
        <w:jc w:val="both"/>
        <w:rPr>
          <w:sz w:val="24"/>
          <w:szCs w:val="24"/>
        </w:rPr>
      </w:pPr>
      <w:proofErr w:type="gramStart"/>
      <w:r w:rsidRPr="00003D0F">
        <w:rPr>
          <w:sz w:val="24"/>
          <w:szCs w:val="24"/>
        </w:rPr>
        <w:t xml:space="preserve">Основная цель мероприятия - обеспечение Пригородного сельского поселения землеустроительной документацией в части границ населенных пунктов в соответствии с требованиями действующего законодательства, а также выполнение требований, установленных </w:t>
      </w:r>
      <w:hyperlink r:id="rId7" w:history="1">
        <w:r w:rsidRPr="00003D0F">
          <w:rPr>
            <w:rStyle w:val="a8"/>
            <w:rFonts w:cs="Arial"/>
            <w:color w:val="auto"/>
            <w:sz w:val="24"/>
            <w:szCs w:val="24"/>
          </w:rPr>
          <w:t>постановлением</w:t>
        </w:r>
      </w:hyperlink>
      <w:r w:rsidRPr="00003D0F">
        <w:rPr>
          <w:sz w:val="24"/>
          <w:szCs w:val="24"/>
        </w:rPr>
        <w:t xml:space="preserve"> Правительства Российской Федерации от 18.08.2008 N 618 "О порядке информационного взаимодействия при проведении кадастрового учета", о внесении сведений о границах населенных пунктов в государственный кадастр недвижимости и требований </w:t>
      </w:r>
      <w:hyperlink r:id="rId8" w:history="1">
        <w:r w:rsidRPr="00003D0F">
          <w:rPr>
            <w:rStyle w:val="a8"/>
            <w:rFonts w:cs="Arial"/>
            <w:color w:val="auto"/>
            <w:sz w:val="24"/>
            <w:szCs w:val="24"/>
          </w:rPr>
          <w:t>распоряжения</w:t>
        </w:r>
      </w:hyperlink>
      <w:r w:rsidRPr="00003D0F">
        <w:rPr>
          <w:sz w:val="24"/>
          <w:szCs w:val="24"/>
        </w:rPr>
        <w:t xml:space="preserve"> Правительства Российской Федерации от 01.12.2012</w:t>
      </w:r>
      <w:proofErr w:type="gramEnd"/>
      <w:r w:rsidRPr="00003D0F">
        <w:rPr>
          <w:sz w:val="24"/>
          <w:szCs w:val="24"/>
        </w:rPr>
        <w:t xml:space="preserve"> N 2236-р в рамках реализации плана мероприятий ("дорожной карты") "Повышение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ним".</w:t>
      </w:r>
    </w:p>
    <w:p w:rsidR="00C64993" w:rsidRPr="00C64993" w:rsidRDefault="00C64993" w:rsidP="00C64993">
      <w:pPr>
        <w:pStyle w:val="11"/>
        <w:tabs>
          <w:tab w:val="left" w:pos="284"/>
        </w:tabs>
        <w:suppressAutoHyphens/>
        <w:ind w:left="0" w:firstLine="709"/>
        <w:jc w:val="both"/>
        <w:rPr>
          <w:sz w:val="24"/>
          <w:szCs w:val="24"/>
        </w:rPr>
      </w:pPr>
      <w:r w:rsidRPr="00003D0F">
        <w:rPr>
          <w:sz w:val="24"/>
          <w:szCs w:val="24"/>
        </w:rPr>
        <w:t>Наличие установленных границ населенных пунктов позволит устранить существующие проблемы, связанные с оформлением прав граждан и юридических лиц на земельные участки и объекты недвижимости, увеличить налогооблагаемую базу местного бюджета, обеспечить четкое разграничение земель по категориям.</w:t>
      </w:r>
    </w:p>
    <w:p w:rsidR="00BF54BB" w:rsidRDefault="00C64993" w:rsidP="00B9678A">
      <w:pPr>
        <w:ind w:firstLine="709"/>
        <w:jc w:val="both"/>
      </w:pPr>
      <w:r>
        <w:rPr>
          <w:bCs/>
          <w:kern w:val="2"/>
        </w:rPr>
        <w:t xml:space="preserve">1.4. </w:t>
      </w:r>
      <w:r w:rsidR="00401FF5">
        <w:rPr>
          <w:bCs/>
          <w:kern w:val="2"/>
        </w:rPr>
        <w:t xml:space="preserve">В разделе </w:t>
      </w:r>
      <w:r w:rsidR="00BF54BB" w:rsidRPr="003272E4">
        <w:rPr>
          <w:bCs/>
          <w:kern w:val="2"/>
        </w:rPr>
        <w:t>7.</w:t>
      </w:r>
      <w:r w:rsidR="003272E4" w:rsidRPr="003272E4">
        <w:rPr>
          <w:bCs/>
          <w:kern w:val="2"/>
        </w:rPr>
        <w:t xml:space="preserve"> </w:t>
      </w:r>
      <w:r w:rsidR="00BF54BB" w:rsidRPr="003272E4">
        <w:rPr>
          <w:bCs/>
          <w:kern w:val="2"/>
        </w:rPr>
        <w:t>Подпрограммы муниципальной программы</w:t>
      </w:r>
      <w:r w:rsidR="003272E4" w:rsidRPr="003272E4">
        <w:rPr>
          <w:bCs/>
          <w:kern w:val="2"/>
        </w:rPr>
        <w:t xml:space="preserve"> </w:t>
      </w:r>
      <w:r w:rsidR="00BF54BB" w:rsidRPr="003272E4">
        <w:rPr>
          <w:bCs/>
          <w:kern w:val="2"/>
        </w:rPr>
        <w:t>ПАСПОРТ</w:t>
      </w:r>
      <w:r w:rsidR="003272E4" w:rsidRPr="003272E4">
        <w:rPr>
          <w:bCs/>
          <w:kern w:val="2"/>
        </w:rPr>
        <w:t xml:space="preserve"> </w:t>
      </w:r>
      <w:r w:rsidR="00BF54BB" w:rsidRPr="003272E4">
        <w:rPr>
          <w:bCs/>
          <w:kern w:val="2"/>
        </w:rPr>
        <w:t xml:space="preserve">подпрограммы 1. </w:t>
      </w:r>
      <w:r w:rsidR="00BF54BB" w:rsidRPr="003272E4">
        <w:t xml:space="preserve">Создание условий для комфортного проживания граждан на территории </w:t>
      </w:r>
      <w:r w:rsidR="00BF54BB" w:rsidRPr="003272E4">
        <w:lastRenderedPageBreak/>
        <w:t xml:space="preserve">Пригородного сельского поселения </w:t>
      </w:r>
      <w:proofErr w:type="spellStart"/>
      <w:r w:rsidR="00BF54BB" w:rsidRPr="003272E4">
        <w:t>Калачеевского</w:t>
      </w:r>
      <w:proofErr w:type="spellEnd"/>
      <w:r w:rsidR="00BF54BB" w:rsidRPr="003272E4">
        <w:t xml:space="preserve"> муниципального района</w:t>
      </w:r>
      <w:r w:rsidR="003272E4" w:rsidRPr="003272E4">
        <w:t xml:space="preserve"> </w:t>
      </w:r>
      <w:r w:rsidR="003272E4">
        <w:t xml:space="preserve"> изложить в следующей редакции:</w:t>
      </w:r>
    </w:p>
    <w:p w:rsidR="00995B01" w:rsidRPr="00995B01" w:rsidRDefault="00995B01" w:rsidP="003272E4">
      <w:pPr>
        <w:spacing w:line="228" w:lineRule="auto"/>
        <w:jc w:val="center"/>
        <w:rPr>
          <w:b/>
          <w:bCs/>
          <w:kern w:val="2"/>
        </w:rPr>
      </w:pPr>
      <w:r>
        <w:rPr>
          <w:bCs/>
          <w:kern w:val="2"/>
        </w:rPr>
        <w:t>«</w:t>
      </w:r>
      <w:r w:rsidRPr="00995B01">
        <w:rPr>
          <w:b/>
          <w:bCs/>
          <w:kern w:val="2"/>
        </w:rPr>
        <w:t xml:space="preserve">ПАСПОРТ </w:t>
      </w:r>
    </w:p>
    <w:p w:rsidR="003272E4" w:rsidRPr="00995B01" w:rsidRDefault="00995B01" w:rsidP="003272E4">
      <w:pPr>
        <w:spacing w:line="228" w:lineRule="auto"/>
        <w:jc w:val="center"/>
        <w:rPr>
          <w:b/>
        </w:rPr>
      </w:pPr>
      <w:r w:rsidRPr="00995B01">
        <w:rPr>
          <w:b/>
          <w:bCs/>
          <w:kern w:val="2"/>
        </w:rPr>
        <w:t xml:space="preserve">подпрограммы 1. </w:t>
      </w:r>
      <w:r w:rsidRPr="00995B01">
        <w:rPr>
          <w:b/>
        </w:rPr>
        <w:t xml:space="preserve">Создание условий для комфортного проживания граждан на территории Пригородного сельского поселения </w:t>
      </w:r>
      <w:proofErr w:type="spellStart"/>
      <w:r w:rsidRPr="00995B01">
        <w:rPr>
          <w:b/>
        </w:rPr>
        <w:t>Калачеевского</w:t>
      </w:r>
      <w:proofErr w:type="spellEnd"/>
      <w:r w:rsidRPr="00995B01">
        <w:rPr>
          <w:b/>
        </w:rPr>
        <w:t xml:space="preserve"> муниципального района</w:t>
      </w:r>
    </w:p>
    <w:p w:rsidR="00995B01" w:rsidRDefault="00995B01" w:rsidP="003272E4">
      <w:pPr>
        <w:spacing w:line="228" w:lineRule="auto"/>
        <w:jc w:val="center"/>
        <w:rPr>
          <w:b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6"/>
        <w:gridCol w:w="7165"/>
      </w:tblGrid>
      <w:tr w:rsidR="003272E4" w:rsidRPr="00A71802" w:rsidTr="00720BD8">
        <w:trPr>
          <w:tblCellSpacing w:w="5" w:type="nil"/>
          <w:jc w:val="center"/>
        </w:trPr>
        <w:tc>
          <w:tcPr>
            <w:tcW w:w="2246" w:type="dxa"/>
          </w:tcPr>
          <w:p w:rsidR="003272E4" w:rsidRPr="00A71802" w:rsidRDefault="003272E4" w:rsidP="00720BD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7180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подпрограммы</w:t>
            </w:r>
          </w:p>
          <w:p w:rsidR="003272E4" w:rsidRPr="00A71802" w:rsidRDefault="003272E4" w:rsidP="00720BD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165" w:type="dxa"/>
          </w:tcPr>
          <w:p w:rsidR="003272E4" w:rsidRPr="0056067C" w:rsidRDefault="003272E4" w:rsidP="00720BD8">
            <w:r w:rsidRPr="0056067C">
              <w:t xml:space="preserve">Администрация Пригородного сельского поселения  </w:t>
            </w:r>
            <w:proofErr w:type="spellStart"/>
            <w:r w:rsidRPr="0056067C">
              <w:t>Калачеевского</w:t>
            </w:r>
            <w:proofErr w:type="spellEnd"/>
            <w:r w:rsidRPr="0056067C">
              <w:t xml:space="preserve"> муниципального района Воронежской области</w:t>
            </w:r>
          </w:p>
        </w:tc>
      </w:tr>
      <w:tr w:rsidR="003272E4" w:rsidRPr="00A71802" w:rsidTr="00720BD8">
        <w:trPr>
          <w:tblCellSpacing w:w="5" w:type="nil"/>
          <w:jc w:val="center"/>
        </w:trPr>
        <w:tc>
          <w:tcPr>
            <w:tcW w:w="2246" w:type="dxa"/>
          </w:tcPr>
          <w:p w:rsidR="003272E4" w:rsidRPr="00A71802" w:rsidRDefault="003272E4" w:rsidP="00720BD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Исполнители подпрограммы</w:t>
            </w:r>
          </w:p>
          <w:p w:rsidR="003272E4" w:rsidRPr="00A71802" w:rsidRDefault="003272E4" w:rsidP="00720BD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165" w:type="dxa"/>
          </w:tcPr>
          <w:p w:rsidR="003272E4" w:rsidRPr="0056067C" w:rsidRDefault="003272E4" w:rsidP="00720BD8">
            <w:r w:rsidRPr="0056067C">
              <w:t xml:space="preserve">Администрация Пригородного сельского поселения  </w:t>
            </w:r>
            <w:proofErr w:type="spellStart"/>
            <w:r w:rsidRPr="0056067C">
              <w:t>Калачеевского</w:t>
            </w:r>
            <w:proofErr w:type="spellEnd"/>
            <w:r w:rsidRPr="0056067C">
              <w:t xml:space="preserve"> муниципального района Воронежской области</w:t>
            </w:r>
          </w:p>
        </w:tc>
      </w:tr>
      <w:tr w:rsidR="003272E4" w:rsidRPr="00A71802" w:rsidTr="00720BD8">
        <w:trPr>
          <w:tblCellSpacing w:w="5" w:type="nil"/>
          <w:jc w:val="center"/>
        </w:trPr>
        <w:tc>
          <w:tcPr>
            <w:tcW w:w="2246" w:type="dxa"/>
          </w:tcPr>
          <w:p w:rsidR="003272E4" w:rsidRPr="00A71802" w:rsidRDefault="003272E4" w:rsidP="00720BD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разработчики подпрограммы</w:t>
            </w:r>
          </w:p>
          <w:p w:rsidR="003272E4" w:rsidRPr="00A71802" w:rsidRDefault="003272E4" w:rsidP="00720BD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165" w:type="dxa"/>
          </w:tcPr>
          <w:p w:rsidR="003272E4" w:rsidRPr="0056067C" w:rsidRDefault="003272E4" w:rsidP="00720BD8">
            <w:r w:rsidRPr="0056067C">
              <w:t xml:space="preserve">Администрация Пригородного сельского поселения  </w:t>
            </w:r>
            <w:proofErr w:type="spellStart"/>
            <w:r w:rsidRPr="0056067C">
              <w:t>Калачеевского</w:t>
            </w:r>
            <w:proofErr w:type="spellEnd"/>
            <w:r w:rsidRPr="0056067C">
              <w:t xml:space="preserve"> муниципального района Воронежской области</w:t>
            </w:r>
          </w:p>
        </w:tc>
      </w:tr>
      <w:tr w:rsidR="003272E4" w:rsidTr="00720BD8">
        <w:trPr>
          <w:tblCellSpacing w:w="5" w:type="nil"/>
          <w:jc w:val="center"/>
        </w:trPr>
        <w:tc>
          <w:tcPr>
            <w:tcW w:w="2246" w:type="dxa"/>
          </w:tcPr>
          <w:p w:rsidR="003272E4" w:rsidRDefault="003272E4" w:rsidP="00720BD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 подпрограммы</w:t>
            </w:r>
          </w:p>
        </w:tc>
        <w:tc>
          <w:tcPr>
            <w:tcW w:w="7165" w:type="dxa"/>
          </w:tcPr>
          <w:p w:rsidR="003272E4" w:rsidRDefault="003272E4" w:rsidP="00720BD8">
            <w:pPr>
              <w:pStyle w:val="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1.1. </w:t>
            </w:r>
            <w:r w:rsidRPr="002A285D">
              <w:rPr>
                <w:rFonts w:ascii="Times New Roman" w:hAnsi="Times New Roman"/>
                <w:kern w:val="2"/>
                <w:sz w:val="24"/>
                <w:szCs w:val="24"/>
              </w:rPr>
              <w:t>Содержание объектов внешнего благоустройства Пригородного сельского поселения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  <w:p w:rsidR="003272E4" w:rsidRDefault="003272E4" w:rsidP="00720BD8">
            <w:pPr>
              <w:pStyle w:val="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1.2. Благоустройство парков и скверов Пригородного сельского поселения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Калачеевского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муниципального района Воронежской области.</w:t>
            </w:r>
          </w:p>
          <w:p w:rsidR="003272E4" w:rsidRPr="002A285D" w:rsidRDefault="003272E4" w:rsidP="00720BD8"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1.3. Капитальный ремонт многоквартирных домов Пригородного сельского поселения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Калачеевского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муниципального района Воронежской области. </w:t>
            </w:r>
          </w:p>
          <w:p w:rsidR="003272E4" w:rsidRDefault="003272E4" w:rsidP="00720BD8">
            <w:pPr>
              <w:pStyle w:val="ConsPlusCell"/>
              <w:spacing w:line="228" w:lineRule="auto"/>
              <w:ind w:firstLine="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2E4" w:rsidRPr="00DD7A29" w:rsidTr="00720BD8">
        <w:trPr>
          <w:tblCellSpacing w:w="5" w:type="nil"/>
          <w:jc w:val="center"/>
        </w:trPr>
        <w:tc>
          <w:tcPr>
            <w:tcW w:w="2246" w:type="dxa"/>
          </w:tcPr>
          <w:p w:rsidR="003272E4" w:rsidRPr="00A71802" w:rsidRDefault="003272E4" w:rsidP="00720BD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7180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A71802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7165" w:type="dxa"/>
          </w:tcPr>
          <w:p w:rsidR="003272E4" w:rsidRDefault="003272E4" w:rsidP="00720BD8">
            <w:pPr>
              <w:ind w:left="94" w:right="-43"/>
            </w:pPr>
            <w:r>
              <w:t>- П</w:t>
            </w:r>
            <w:r w:rsidRPr="00E86589">
              <w:t xml:space="preserve">овышение уровня благоустройства территории </w:t>
            </w:r>
            <w:r>
              <w:t xml:space="preserve">Пригородного сельского поселения </w:t>
            </w:r>
            <w:r w:rsidRPr="00E86589">
              <w:t>для обеспечения благоприятных условий проживания населения</w:t>
            </w:r>
            <w:r>
              <w:t>.</w:t>
            </w:r>
          </w:p>
          <w:p w:rsidR="003272E4" w:rsidRPr="00DD7A29" w:rsidRDefault="003272E4" w:rsidP="00720BD8">
            <w:pPr>
              <w:ind w:left="94" w:right="-43"/>
              <w:rPr>
                <w:kern w:val="2"/>
              </w:rPr>
            </w:pPr>
            <w:r>
              <w:t xml:space="preserve">- Осуществление капитального ремонта многоквартирных жилых домов в п. </w:t>
            </w:r>
            <w:proofErr w:type="gramStart"/>
            <w:r>
              <w:t>Пригородный</w:t>
            </w:r>
            <w:proofErr w:type="gramEnd"/>
            <w:r>
              <w:t xml:space="preserve"> с целью создания комфортных условий для проживания граждан.</w:t>
            </w:r>
          </w:p>
        </w:tc>
      </w:tr>
      <w:tr w:rsidR="003272E4" w:rsidRPr="00686B8F" w:rsidTr="00720BD8">
        <w:trPr>
          <w:tblCellSpacing w:w="5" w:type="nil"/>
          <w:jc w:val="center"/>
        </w:trPr>
        <w:tc>
          <w:tcPr>
            <w:tcW w:w="2246" w:type="dxa"/>
          </w:tcPr>
          <w:p w:rsidR="003272E4" w:rsidRPr="00A71802" w:rsidRDefault="003272E4" w:rsidP="00720BD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7180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Задачи </w:t>
            </w:r>
            <w:r w:rsidRPr="00A71802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7165" w:type="dxa"/>
          </w:tcPr>
          <w:p w:rsidR="003272E4" w:rsidRDefault="003272E4" w:rsidP="00720BD8">
            <w:pPr>
              <w:jc w:val="both"/>
            </w:pPr>
            <w:r w:rsidRPr="00732E6B">
              <w:t xml:space="preserve">Для достижения цели </w:t>
            </w:r>
            <w:r>
              <w:t>под</w:t>
            </w:r>
            <w:r w:rsidRPr="00732E6B">
              <w:t>программы предусматривается решение следующих задач:</w:t>
            </w:r>
          </w:p>
          <w:p w:rsidR="003272E4" w:rsidRDefault="003272E4" w:rsidP="00720BD8">
            <w:pPr>
              <w:ind w:firstLine="274"/>
              <w:jc w:val="both"/>
            </w:pPr>
            <w:r>
              <w:t xml:space="preserve"> - организация системного сбора и вывоза ТБО;</w:t>
            </w:r>
          </w:p>
          <w:p w:rsidR="003272E4" w:rsidRPr="00732E6B" w:rsidRDefault="003272E4" w:rsidP="00720BD8">
            <w:pPr>
              <w:ind w:firstLine="274"/>
              <w:jc w:val="both"/>
            </w:pPr>
            <w:r>
              <w:t xml:space="preserve"> - </w:t>
            </w:r>
            <w:r w:rsidRPr="008F7C8E">
              <w:t>озеленение территории в целях снижения негативного воздействия предприятий промышленности на окружающую природную среду;</w:t>
            </w:r>
          </w:p>
          <w:p w:rsidR="003272E4" w:rsidRDefault="003272E4" w:rsidP="00720BD8">
            <w:r w:rsidRPr="008F7C8E">
              <w:t xml:space="preserve">     - </w:t>
            </w:r>
            <w:r>
              <w:t>создание условий для массового отдыха жителей поселения и организация обустройства мест массового отдыха населения;</w:t>
            </w:r>
          </w:p>
          <w:p w:rsidR="003272E4" w:rsidRDefault="003272E4" w:rsidP="00720BD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8F7C8E">
              <w:rPr>
                <w:rFonts w:ascii="Times New Roman" w:hAnsi="Times New Roman" w:cs="Times New Roman"/>
                <w:sz w:val="24"/>
                <w:szCs w:val="24"/>
              </w:rPr>
              <w:t xml:space="preserve">   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 населенных пунктах поселения уличного освещения;</w:t>
            </w:r>
          </w:p>
          <w:p w:rsidR="003272E4" w:rsidRPr="00732E6B" w:rsidRDefault="003272E4" w:rsidP="00720BD8">
            <w:pPr>
              <w:ind w:firstLine="317"/>
              <w:jc w:val="both"/>
            </w:pPr>
            <w:r w:rsidRPr="00732E6B">
              <w:t>- проведение активной агитационно-разъяснительной ра</w:t>
            </w:r>
            <w:r>
              <w:t>боты с населением;</w:t>
            </w:r>
          </w:p>
          <w:p w:rsidR="003272E4" w:rsidRPr="008F7C8E" w:rsidRDefault="003272E4" w:rsidP="00720BD8">
            <w:pPr>
              <w:ind w:firstLine="317"/>
              <w:jc w:val="both"/>
            </w:pPr>
            <w:r w:rsidRPr="00732E6B">
              <w:t>- обеспечение высокой степени готовности собственников помещений в многоквартирных домах к проведению ка</w:t>
            </w:r>
            <w:r>
              <w:t>питального ремонта.</w:t>
            </w:r>
          </w:p>
        </w:tc>
      </w:tr>
      <w:tr w:rsidR="003272E4" w:rsidRPr="00E63AF2" w:rsidTr="00720BD8">
        <w:trPr>
          <w:tblCellSpacing w:w="5" w:type="nil"/>
          <w:jc w:val="center"/>
        </w:trPr>
        <w:tc>
          <w:tcPr>
            <w:tcW w:w="2246" w:type="dxa"/>
          </w:tcPr>
          <w:p w:rsidR="003272E4" w:rsidRPr="00A71802" w:rsidRDefault="003272E4" w:rsidP="00720BD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7180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Целевые </w:t>
            </w:r>
            <w:r w:rsidRPr="00A71802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индикаторы и </w:t>
            </w:r>
            <w:r w:rsidRPr="00A71802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показатели </w:t>
            </w:r>
            <w:r w:rsidRPr="00A71802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7165" w:type="dxa"/>
          </w:tcPr>
          <w:p w:rsidR="003272E4" w:rsidRPr="006543ED" w:rsidRDefault="003272E4" w:rsidP="00720BD8">
            <w:pPr>
              <w:pStyle w:val="ConsPlusCell"/>
              <w:spacing w:line="228" w:lineRule="auto"/>
              <w:ind w:lef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6543ED">
              <w:rPr>
                <w:rFonts w:ascii="Times New Roman" w:hAnsi="Times New Roman"/>
                <w:sz w:val="24"/>
                <w:szCs w:val="24"/>
              </w:rPr>
              <w:t>Доля протяженности освещенных частей улиц, проездов к их общей протяженности на конец отчетного года</w:t>
            </w:r>
            <w:r w:rsidRPr="00654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E0D">
              <w:rPr>
                <w:rFonts w:ascii="Times New Roman" w:hAnsi="Times New Roman" w:cs="Times New Roman"/>
                <w:sz w:val="24"/>
                <w:szCs w:val="24"/>
              </w:rPr>
              <w:t>– 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3272E4" w:rsidRPr="006543ED" w:rsidRDefault="003272E4" w:rsidP="00720BD8">
            <w:pPr>
              <w:pStyle w:val="ConsPlusCell"/>
              <w:spacing w:line="228" w:lineRule="auto"/>
              <w:ind w:lef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Доля</w:t>
            </w:r>
            <w:r w:rsidRPr="006543ED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благоустроенных дворовых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A476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3272E4" w:rsidRDefault="003272E4" w:rsidP="00720BD8">
            <w:pPr>
              <w:pStyle w:val="ConsPlusCell"/>
              <w:spacing w:line="228" w:lineRule="auto"/>
              <w:ind w:left="9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Организация системного сбора и вывоза ТБО;</w:t>
            </w:r>
          </w:p>
          <w:p w:rsidR="003272E4" w:rsidRPr="006543ED" w:rsidRDefault="003272E4" w:rsidP="00720BD8">
            <w:pPr>
              <w:pStyle w:val="ConsPlusCell"/>
              <w:spacing w:line="228" w:lineRule="auto"/>
              <w:ind w:left="94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543ED">
              <w:rPr>
                <w:rFonts w:ascii="Times New Roman" w:hAnsi="Times New Roman"/>
                <w:sz w:val="24"/>
                <w:szCs w:val="24"/>
              </w:rPr>
              <w:t>4. Организация ритуальных услуг и содержание мест захоронения;</w:t>
            </w:r>
          </w:p>
          <w:p w:rsidR="003272E4" w:rsidRPr="006543ED" w:rsidRDefault="003272E4" w:rsidP="00720BD8">
            <w:pPr>
              <w:pStyle w:val="ConsPlusCell"/>
              <w:spacing w:line="228" w:lineRule="auto"/>
              <w:ind w:left="94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543ED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5. Количество обустроенных мест массового отдыха  населения на 1000 чел. населения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– до 1 ед.</w:t>
            </w:r>
          </w:p>
          <w:p w:rsidR="003272E4" w:rsidRPr="006543ED" w:rsidRDefault="003272E4" w:rsidP="00720BD8">
            <w:pPr>
              <w:pStyle w:val="ConsPlusCell"/>
              <w:spacing w:line="228" w:lineRule="auto"/>
              <w:ind w:left="94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543E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6. Обустройство сквера на территории пос. </w:t>
            </w:r>
            <w:proofErr w:type="gramStart"/>
            <w:r w:rsidRPr="006543E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Пригородный</w:t>
            </w:r>
            <w:proofErr w:type="gramEnd"/>
            <w:r w:rsidRPr="006543E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– 1 ед.</w:t>
            </w:r>
          </w:p>
          <w:p w:rsidR="003272E4" w:rsidRDefault="003272E4" w:rsidP="00720BD8">
            <w:pPr>
              <w:pStyle w:val="ConsPlusCell"/>
              <w:spacing w:line="228" w:lineRule="auto"/>
              <w:ind w:left="94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543ED">
              <w:rPr>
                <w:rFonts w:ascii="Times New Roman" w:hAnsi="Times New Roman" w:cs="Times New Roman"/>
                <w:kern w:val="2"/>
                <w:sz w:val="24"/>
                <w:szCs w:val="24"/>
              </w:rPr>
              <w:t>7. Устройство дорожек из тротуарной плитки в парке пос. Черноземный – 50 м</w:t>
            </w:r>
          </w:p>
          <w:p w:rsidR="003272E4" w:rsidRPr="006543ED" w:rsidRDefault="003272E4" w:rsidP="00720BD8">
            <w:pPr>
              <w:pStyle w:val="ConsPlusCell"/>
              <w:spacing w:line="228" w:lineRule="auto"/>
              <w:ind w:left="94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6543ED">
              <w:rPr>
                <w:rFonts w:ascii="Times New Roman" w:hAnsi="Times New Roman" w:cs="Times New Roman"/>
                <w:sz w:val="24"/>
                <w:szCs w:val="24"/>
              </w:rPr>
              <w:t>Доля многоквартирных жилых домов,  в отношении которых произведён ремонт (капитальный ремонт, реконструкция)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27,4 %</w:t>
            </w:r>
          </w:p>
        </w:tc>
      </w:tr>
      <w:tr w:rsidR="003272E4" w:rsidRPr="00C173AD" w:rsidTr="00720BD8">
        <w:trPr>
          <w:tblCellSpacing w:w="5" w:type="nil"/>
          <w:jc w:val="center"/>
        </w:trPr>
        <w:tc>
          <w:tcPr>
            <w:tcW w:w="2246" w:type="dxa"/>
          </w:tcPr>
          <w:p w:rsidR="003272E4" w:rsidRPr="00A71802" w:rsidRDefault="003272E4" w:rsidP="00720BD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7180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Этапы и сроки </w:t>
            </w:r>
            <w:r w:rsidRPr="00A71802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реализации </w:t>
            </w:r>
            <w:r w:rsidRPr="00A71802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подпрограммы</w:t>
            </w:r>
          </w:p>
          <w:p w:rsidR="003272E4" w:rsidRPr="00A71802" w:rsidRDefault="003272E4" w:rsidP="00720BD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165" w:type="dxa"/>
          </w:tcPr>
          <w:p w:rsidR="003272E4" w:rsidRDefault="003272E4" w:rsidP="00720BD8">
            <w:pPr>
              <w:spacing w:line="228" w:lineRule="auto"/>
              <w:ind w:left="94"/>
              <w:rPr>
                <w:kern w:val="2"/>
              </w:rPr>
            </w:pPr>
            <w:r w:rsidRPr="0090178B">
              <w:rPr>
                <w:kern w:val="2"/>
              </w:rPr>
              <w:t>Срок реализации: 2014 –2020 годы</w:t>
            </w:r>
          </w:p>
          <w:p w:rsidR="003272E4" w:rsidRPr="00C173AD" w:rsidRDefault="003272E4" w:rsidP="00720BD8">
            <w:pPr>
              <w:spacing w:line="228" w:lineRule="auto"/>
              <w:ind w:left="94"/>
            </w:pPr>
            <w:r>
              <w:rPr>
                <w:kern w:val="2"/>
              </w:rPr>
              <w:t>Выделение отдельных этапов реализации  подпрограммы не предусмотрено.</w:t>
            </w:r>
            <w:r>
              <w:tab/>
            </w:r>
          </w:p>
        </w:tc>
      </w:tr>
      <w:tr w:rsidR="003272E4" w:rsidRPr="00902BB8" w:rsidTr="00720BD8">
        <w:trPr>
          <w:tblCellSpacing w:w="5" w:type="nil"/>
          <w:jc w:val="center"/>
        </w:trPr>
        <w:tc>
          <w:tcPr>
            <w:tcW w:w="2246" w:type="dxa"/>
          </w:tcPr>
          <w:p w:rsidR="003272E4" w:rsidRPr="00A71802" w:rsidRDefault="003272E4" w:rsidP="00720BD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165" w:type="dxa"/>
          </w:tcPr>
          <w:p w:rsidR="003272E4" w:rsidRPr="00A40BF7" w:rsidRDefault="003272E4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A7180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бъем ассигнований на реализацию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подпрограммы</w:t>
            </w:r>
            <w:r w:rsidRPr="00A7180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A40BF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составляет –  65919,00 тыс. рублей.</w:t>
            </w:r>
          </w:p>
          <w:p w:rsidR="003272E4" w:rsidRPr="00A40BF7" w:rsidRDefault="003272E4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A40BF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бъем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финансирования </w:t>
            </w:r>
            <w:r w:rsidRPr="00A40BF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подпрограммы по годам составляет: </w:t>
            </w:r>
          </w:p>
          <w:p w:rsidR="003272E4" w:rsidRPr="00A40BF7" w:rsidRDefault="00C64993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  -</w:t>
            </w:r>
            <w:r w:rsidR="003272E4" w:rsidRPr="00A40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0F" w:rsidRPr="00003D0F">
              <w:rPr>
                <w:rFonts w:ascii="Times New Roman" w:hAnsi="Times New Roman" w:cs="Times New Roman"/>
                <w:sz w:val="24"/>
                <w:szCs w:val="24"/>
              </w:rPr>
              <w:t>13721</w:t>
            </w:r>
            <w:r w:rsidR="003272E4" w:rsidRPr="00003D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3D0F" w:rsidRPr="00003D0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3272E4" w:rsidRPr="00003D0F">
              <w:rPr>
                <w:rFonts w:ascii="Times New Roman" w:hAnsi="Times New Roman" w:cs="Times New Roman"/>
                <w:sz w:val="24"/>
                <w:szCs w:val="24"/>
              </w:rPr>
              <w:t>0 тыс. руб.</w:t>
            </w:r>
          </w:p>
          <w:p w:rsidR="003272E4" w:rsidRPr="00A40BF7" w:rsidRDefault="00C64993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  -</w:t>
            </w:r>
            <w:r w:rsidR="003272E4" w:rsidRPr="00A40BF7">
              <w:rPr>
                <w:rFonts w:ascii="Times New Roman" w:hAnsi="Times New Roman" w:cs="Times New Roman"/>
                <w:sz w:val="24"/>
                <w:szCs w:val="24"/>
              </w:rPr>
              <w:t xml:space="preserve">  8531,30</w:t>
            </w:r>
            <w:r w:rsidR="00003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72E4" w:rsidRPr="00A40BF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3272E4" w:rsidRPr="00A40BF7" w:rsidRDefault="00C64993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  -</w:t>
            </w:r>
            <w:r w:rsidR="003272E4" w:rsidRPr="00A40BF7">
              <w:rPr>
                <w:rFonts w:ascii="Times New Roman" w:hAnsi="Times New Roman" w:cs="Times New Roman"/>
                <w:sz w:val="24"/>
                <w:szCs w:val="24"/>
              </w:rPr>
              <w:t xml:space="preserve">  8602,50</w:t>
            </w:r>
            <w:r w:rsidR="00003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72E4" w:rsidRPr="00A40BF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3272E4" w:rsidRPr="00A40BF7" w:rsidRDefault="003272E4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BF7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  <w:r w:rsidR="00C64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BF7">
              <w:rPr>
                <w:rFonts w:ascii="Times New Roman" w:hAnsi="Times New Roman" w:cs="Times New Roman"/>
                <w:sz w:val="24"/>
                <w:szCs w:val="24"/>
              </w:rPr>
              <w:t xml:space="preserve"> -  8420,20</w:t>
            </w:r>
            <w:r w:rsidR="00003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0BF7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</w:p>
          <w:p w:rsidR="003272E4" w:rsidRPr="00A40BF7" w:rsidRDefault="003272E4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BF7">
              <w:rPr>
                <w:rFonts w:ascii="Times New Roman" w:hAnsi="Times New Roman" w:cs="Times New Roman"/>
                <w:sz w:val="24"/>
                <w:szCs w:val="24"/>
              </w:rPr>
              <w:t xml:space="preserve">2018 г. </w:t>
            </w:r>
            <w:r w:rsidR="00C6499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40BF7">
              <w:rPr>
                <w:rFonts w:ascii="Times New Roman" w:hAnsi="Times New Roman" w:cs="Times New Roman"/>
                <w:sz w:val="24"/>
                <w:szCs w:val="24"/>
              </w:rPr>
              <w:t xml:space="preserve"> 8068,00</w:t>
            </w:r>
            <w:r w:rsidR="00003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0BF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3272E4" w:rsidRPr="00A40BF7" w:rsidRDefault="003272E4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BF7">
              <w:rPr>
                <w:rFonts w:ascii="Times New Roman" w:hAnsi="Times New Roman" w:cs="Times New Roman"/>
                <w:sz w:val="24"/>
                <w:szCs w:val="24"/>
              </w:rPr>
              <w:t xml:space="preserve">2019 г. </w:t>
            </w:r>
            <w:r w:rsidR="00C64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4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BF7">
              <w:rPr>
                <w:rFonts w:ascii="Times New Roman" w:hAnsi="Times New Roman" w:cs="Times New Roman"/>
                <w:sz w:val="24"/>
                <w:szCs w:val="24"/>
              </w:rPr>
              <w:t xml:space="preserve"> 8068,00</w:t>
            </w:r>
            <w:r w:rsidR="00003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0BF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3272E4" w:rsidRPr="00C928C1" w:rsidRDefault="003272E4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BF7">
              <w:rPr>
                <w:rFonts w:ascii="Times New Roman" w:hAnsi="Times New Roman" w:cs="Times New Roman"/>
                <w:sz w:val="24"/>
                <w:szCs w:val="24"/>
              </w:rPr>
              <w:t xml:space="preserve">2020 г. </w:t>
            </w:r>
            <w:r w:rsidR="00C64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B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64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BF7">
              <w:rPr>
                <w:rFonts w:ascii="Times New Roman" w:hAnsi="Times New Roman" w:cs="Times New Roman"/>
                <w:sz w:val="24"/>
                <w:szCs w:val="24"/>
              </w:rPr>
              <w:t>8068,00</w:t>
            </w:r>
            <w:r w:rsidR="00003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0BF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3272E4" w:rsidRPr="00902BB8" w:rsidRDefault="003272E4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33F">
              <w:rPr>
                <w:rFonts w:ascii="Times New Roman" w:hAnsi="Times New Roman" w:cs="Times New Roman"/>
                <w:sz w:val="24"/>
                <w:szCs w:val="24"/>
              </w:rPr>
              <w:t xml:space="preserve">Объемы  финансирования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Pr="009B633F">
              <w:rPr>
                <w:rFonts w:ascii="Times New Roman" w:hAnsi="Times New Roman" w:cs="Times New Roman"/>
                <w:sz w:val="24"/>
                <w:szCs w:val="24"/>
              </w:rPr>
              <w:t xml:space="preserve">  за  счет   средств бюджетов  всех  уровней  (федерального,  областного, местного)  и   внебюджетных средств  носят   прогнозный   характер   и   подлежат  уточнению в установленном  порядке  по каждому конкретному направлению.        </w:t>
            </w:r>
          </w:p>
        </w:tc>
      </w:tr>
      <w:tr w:rsidR="003272E4" w:rsidRPr="005B1671" w:rsidTr="00720BD8">
        <w:trPr>
          <w:tblCellSpacing w:w="5" w:type="nil"/>
          <w:jc w:val="center"/>
        </w:trPr>
        <w:tc>
          <w:tcPr>
            <w:tcW w:w="2246" w:type="dxa"/>
          </w:tcPr>
          <w:p w:rsidR="003272E4" w:rsidRPr="00621593" w:rsidRDefault="003272E4" w:rsidP="00720BD8">
            <w:pPr>
              <w:pStyle w:val="a6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2159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Ожидаемые конечные </w:t>
            </w:r>
            <w:r w:rsidRPr="00621593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результаты </w:t>
            </w:r>
            <w:r w:rsidRPr="00621593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реализации </w:t>
            </w:r>
            <w:r w:rsidRPr="00621593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165" w:type="dxa"/>
          </w:tcPr>
          <w:p w:rsidR="003272E4" w:rsidRPr="00621593" w:rsidRDefault="003272E4" w:rsidP="00720BD8">
            <w:pPr>
              <w:ind w:left="94"/>
              <w:jc w:val="both"/>
            </w:pPr>
            <w:r w:rsidRPr="00621593">
              <w:t>1. Повышение доли благоуст</w:t>
            </w:r>
            <w:r w:rsidR="00D47E0D">
              <w:t>роенных дворовых территорий на 4</w:t>
            </w:r>
            <w:r w:rsidRPr="00621593">
              <w:t>% в год.</w:t>
            </w:r>
          </w:p>
          <w:p w:rsidR="003272E4" w:rsidRPr="00621593" w:rsidRDefault="003272E4" w:rsidP="00720BD8">
            <w:pPr>
              <w:ind w:left="94"/>
              <w:jc w:val="both"/>
            </w:pPr>
            <w:r w:rsidRPr="00621593">
              <w:t>2. Увеличение доли протяженности освещенных частей улиц, проездов к их общей протяженности на 31.12.2</w:t>
            </w:r>
            <w:r>
              <w:t xml:space="preserve">020 г. – </w:t>
            </w:r>
            <w:r w:rsidR="005A476C">
              <w:t>87</w:t>
            </w:r>
            <w:r>
              <w:t xml:space="preserve"> </w:t>
            </w:r>
            <w:r w:rsidRPr="00621593">
              <w:t>%.</w:t>
            </w:r>
          </w:p>
          <w:p w:rsidR="003272E4" w:rsidRPr="00621593" w:rsidRDefault="003272E4" w:rsidP="00720BD8">
            <w:pPr>
              <w:ind w:left="94"/>
              <w:jc w:val="both"/>
            </w:pPr>
            <w:r w:rsidRPr="00621593">
              <w:t>3.  Организация системного сбора и вывоза ТБО;</w:t>
            </w:r>
          </w:p>
          <w:p w:rsidR="003272E4" w:rsidRPr="00621593" w:rsidRDefault="003272E4" w:rsidP="00720BD8">
            <w:pPr>
              <w:ind w:left="94"/>
              <w:jc w:val="both"/>
            </w:pPr>
            <w:r w:rsidRPr="00621593">
              <w:t>4. Организация ритуальных услуг и содержание мест захоронения;</w:t>
            </w:r>
          </w:p>
          <w:p w:rsidR="003272E4" w:rsidRPr="00621593" w:rsidRDefault="003272E4" w:rsidP="00720BD8">
            <w:pPr>
              <w:pStyle w:val="ConsPlusCell"/>
              <w:spacing w:line="228" w:lineRule="auto"/>
              <w:ind w:firstLine="94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621593">
              <w:rPr>
                <w:rStyle w:val="a5"/>
                <w:rFonts w:ascii="Times New Roman" w:hAnsi="Times New Roman"/>
                <w:sz w:val="24"/>
                <w:szCs w:val="24"/>
              </w:rPr>
              <w:t>5. Развитие зоны общественных рекреационных территорий П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ригородного сельского поселения;</w:t>
            </w:r>
          </w:p>
          <w:p w:rsidR="003272E4" w:rsidRPr="00621593" w:rsidRDefault="003272E4" w:rsidP="00720BD8">
            <w:pPr>
              <w:pStyle w:val="ConsPlusCell"/>
              <w:spacing w:line="228" w:lineRule="auto"/>
              <w:ind w:firstLine="94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621593">
              <w:rPr>
                <w:rStyle w:val="a5"/>
                <w:rFonts w:ascii="Times New Roman" w:hAnsi="Times New Roman"/>
                <w:sz w:val="24"/>
                <w:szCs w:val="24"/>
              </w:rPr>
              <w:t>6. Создание благоприятных условий для организации отдыха и досуга жителей Пригородного сельского поселения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;</w:t>
            </w:r>
          </w:p>
          <w:p w:rsidR="003272E4" w:rsidRPr="00621593" w:rsidRDefault="003272E4" w:rsidP="00720BD8">
            <w:pPr>
              <w:pStyle w:val="ConsPlusCell"/>
              <w:spacing w:line="228" w:lineRule="auto"/>
              <w:ind w:firstLine="94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621593">
              <w:rPr>
                <w:rStyle w:val="a5"/>
                <w:rFonts w:ascii="Times New Roman" w:hAnsi="Times New Roman"/>
                <w:sz w:val="24"/>
                <w:szCs w:val="24"/>
              </w:rPr>
              <w:t>7. Количество обустроенных мест массового отдыха  населения до 1 ед. на 1000 чел. населения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;</w:t>
            </w:r>
          </w:p>
          <w:p w:rsidR="003272E4" w:rsidRPr="00621593" w:rsidRDefault="003272E4" w:rsidP="00720BD8">
            <w:pPr>
              <w:pStyle w:val="ConsPlusCell"/>
              <w:spacing w:line="228" w:lineRule="auto"/>
              <w:ind w:firstLine="94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621593">
              <w:rPr>
                <w:rStyle w:val="a5"/>
                <w:rFonts w:ascii="Times New Roman" w:hAnsi="Times New Roman"/>
                <w:sz w:val="24"/>
                <w:szCs w:val="24"/>
              </w:rPr>
              <w:t xml:space="preserve">8. Обустройство сквера на территории пос. </w:t>
            </w:r>
            <w:proofErr w:type="gramStart"/>
            <w:r w:rsidRPr="00621593">
              <w:rPr>
                <w:rStyle w:val="a5"/>
                <w:rFonts w:ascii="Times New Roman" w:hAnsi="Times New Roman"/>
                <w:sz w:val="24"/>
                <w:szCs w:val="24"/>
              </w:rPr>
              <w:t>Пригородный</w:t>
            </w:r>
            <w:proofErr w:type="gramEnd"/>
            <w:r w:rsidRPr="00621593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– 1 ед.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;</w:t>
            </w:r>
          </w:p>
          <w:p w:rsidR="003272E4" w:rsidRPr="00621593" w:rsidRDefault="003272E4" w:rsidP="00720BD8">
            <w:pPr>
              <w:pStyle w:val="ConsPlusCell"/>
              <w:spacing w:line="228" w:lineRule="auto"/>
              <w:ind w:firstLine="94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621593">
              <w:rPr>
                <w:rStyle w:val="a5"/>
                <w:rFonts w:ascii="Times New Roman" w:hAnsi="Times New Roman"/>
                <w:sz w:val="24"/>
                <w:szCs w:val="24"/>
              </w:rPr>
              <w:t>9. Устройство дорожек из тротуарной плитки в парке пос. Черноземный – 50 м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;</w:t>
            </w:r>
          </w:p>
          <w:p w:rsidR="003272E4" w:rsidRPr="00621593" w:rsidRDefault="003272E4" w:rsidP="00720BD8">
            <w:pPr>
              <w:pStyle w:val="ConsPlusCell"/>
              <w:spacing w:line="228" w:lineRule="auto"/>
              <w:ind w:firstLine="94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621593">
              <w:rPr>
                <w:rStyle w:val="a5"/>
                <w:rFonts w:ascii="Times New Roman" w:hAnsi="Times New Roman"/>
                <w:sz w:val="24"/>
                <w:szCs w:val="24"/>
              </w:rPr>
              <w:t>10. Содействие проведению капитального ремонта многоквартирных жилых домов не менее 2% ежегодно.</w:t>
            </w:r>
          </w:p>
        </w:tc>
      </w:tr>
    </w:tbl>
    <w:p w:rsidR="003272E4" w:rsidRDefault="003272E4" w:rsidP="003272E4">
      <w:pPr>
        <w:spacing w:line="360" w:lineRule="auto"/>
        <w:ind w:firstLine="709"/>
        <w:jc w:val="both"/>
      </w:pPr>
    </w:p>
    <w:p w:rsidR="00BF54BB" w:rsidRPr="003272E4" w:rsidRDefault="00C64993" w:rsidP="00B9678A">
      <w:pPr>
        <w:ind w:firstLine="709"/>
        <w:jc w:val="both"/>
        <w:rPr>
          <w:bCs/>
        </w:rPr>
      </w:pPr>
      <w:r>
        <w:t>1.5</w:t>
      </w:r>
      <w:r w:rsidR="003272E4">
        <w:t xml:space="preserve">. </w:t>
      </w:r>
      <w:r w:rsidR="00BF54BB" w:rsidRPr="007F0E2E">
        <w:rPr>
          <w:bCs/>
        </w:rPr>
        <w:t xml:space="preserve">Раздел 1.2.1. </w:t>
      </w:r>
      <w:r w:rsidR="00BF54BB" w:rsidRPr="003272E4">
        <w:rPr>
          <w:bCs/>
        </w:rPr>
        <w:t xml:space="preserve">Основного мероприятия 1.2. </w:t>
      </w:r>
      <w:r w:rsidR="00BF54BB" w:rsidRPr="003272E4">
        <w:rPr>
          <w:kern w:val="2"/>
        </w:rPr>
        <w:t xml:space="preserve">Благоустройство парков и скверов Пригородного сельского поселения </w:t>
      </w:r>
      <w:proofErr w:type="spellStart"/>
      <w:r w:rsidR="00BF54BB" w:rsidRPr="003272E4">
        <w:rPr>
          <w:kern w:val="2"/>
        </w:rPr>
        <w:t>Калачеевского</w:t>
      </w:r>
      <w:proofErr w:type="spellEnd"/>
      <w:r w:rsidR="00BF54BB" w:rsidRPr="003272E4">
        <w:rPr>
          <w:kern w:val="2"/>
        </w:rPr>
        <w:t xml:space="preserve"> муниципального района Воронежской области изложить в следующей редакции:</w:t>
      </w:r>
    </w:p>
    <w:p w:rsidR="00BF54BB" w:rsidRDefault="00BF54BB" w:rsidP="00BF54BB">
      <w:pPr>
        <w:pStyle w:val="ConsPlusNormal"/>
        <w:ind w:firstLine="708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«1.</w:t>
      </w:r>
      <w:r w:rsidRPr="00326DF1">
        <w:rPr>
          <w:rFonts w:ascii="Times New Roman" w:hAnsi="Times New Roman"/>
          <w:bCs/>
          <w:i/>
          <w:sz w:val="24"/>
          <w:szCs w:val="24"/>
        </w:rPr>
        <w:t xml:space="preserve">2.1. Обустройство сквера на территории поселка </w:t>
      </w:r>
      <w:proofErr w:type="gramStart"/>
      <w:r w:rsidRPr="00326DF1">
        <w:rPr>
          <w:rFonts w:ascii="Times New Roman" w:hAnsi="Times New Roman"/>
          <w:bCs/>
          <w:i/>
          <w:sz w:val="24"/>
          <w:szCs w:val="24"/>
        </w:rPr>
        <w:t>Пригородный</w:t>
      </w:r>
      <w:proofErr w:type="gramEnd"/>
    </w:p>
    <w:p w:rsidR="00BF54BB" w:rsidRPr="00326DF1" w:rsidRDefault="00BF54BB" w:rsidP="00BF54BB">
      <w:pPr>
        <w:pStyle w:val="ConsPlusNormal"/>
        <w:ind w:firstLine="708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BF54BB" w:rsidRPr="00003D0F" w:rsidRDefault="00BF54BB" w:rsidP="00BF54B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03D0F">
        <w:rPr>
          <w:rFonts w:ascii="Times New Roman" w:hAnsi="Times New Roman"/>
          <w:sz w:val="24"/>
          <w:szCs w:val="24"/>
        </w:rPr>
        <w:t>Реализация мероприятия предполагает:</w:t>
      </w:r>
    </w:p>
    <w:p w:rsidR="00BF54BB" w:rsidRPr="00003D0F" w:rsidRDefault="00BF54BB" w:rsidP="00BF54B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03D0F">
        <w:rPr>
          <w:rFonts w:ascii="Times New Roman" w:hAnsi="Times New Roman"/>
          <w:sz w:val="24"/>
          <w:szCs w:val="24"/>
        </w:rPr>
        <w:t>- вертикальную планировку;</w:t>
      </w:r>
    </w:p>
    <w:p w:rsidR="00BF54BB" w:rsidRPr="00003D0F" w:rsidRDefault="00BF54BB" w:rsidP="00BF54B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03D0F">
        <w:rPr>
          <w:rFonts w:ascii="Times New Roman" w:hAnsi="Times New Roman"/>
          <w:sz w:val="24"/>
          <w:szCs w:val="24"/>
        </w:rPr>
        <w:t>-  устройство аллей и дорожек площадью 1602 м²;</w:t>
      </w:r>
    </w:p>
    <w:p w:rsidR="00BF54BB" w:rsidRPr="00003D0F" w:rsidRDefault="00BF54BB" w:rsidP="00BF54B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03D0F">
        <w:rPr>
          <w:rFonts w:ascii="Times New Roman" w:hAnsi="Times New Roman"/>
          <w:sz w:val="24"/>
          <w:szCs w:val="24"/>
        </w:rPr>
        <w:t>-  разбивку цветников, устройство газонов площадью 3976 м²;</w:t>
      </w:r>
    </w:p>
    <w:p w:rsidR="00BF54BB" w:rsidRPr="00003D0F" w:rsidRDefault="00BF54BB" w:rsidP="00BF54B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03D0F">
        <w:rPr>
          <w:rFonts w:ascii="Times New Roman" w:hAnsi="Times New Roman"/>
          <w:sz w:val="24"/>
          <w:szCs w:val="24"/>
        </w:rPr>
        <w:lastRenderedPageBreak/>
        <w:t xml:space="preserve">-  установку малых архитектурных форм (скамеек - 16 </w:t>
      </w:r>
      <w:proofErr w:type="spellStart"/>
      <w:proofErr w:type="gramStart"/>
      <w:r w:rsidRPr="00003D0F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  <w:r w:rsidRPr="00003D0F">
        <w:rPr>
          <w:rFonts w:ascii="Times New Roman" w:hAnsi="Times New Roman"/>
          <w:sz w:val="24"/>
          <w:szCs w:val="24"/>
        </w:rPr>
        <w:t>, урн – 12шт);</w:t>
      </w:r>
    </w:p>
    <w:p w:rsidR="00BF54BB" w:rsidRPr="00003D0F" w:rsidRDefault="00BF54BB" w:rsidP="00BF54B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03D0F">
        <w:rPr>
          <w:rFonts w:ascii="Times New Roman" w:hAnsi="Times New Roman"/>
          <w:sz w:val="24"/>
          <w:szCs w:val="24"/>
        </w:rPr>
        <w:t xml:space="preserve">-  установку осветительного оборудования (28 светильников); </w:t>
      </w:r>
    </w:p>
    <w:p w:rsidR="00BF54BB" w:rsidRPr="00003D0F" w:rsidRDefault="00BF54BB" w:rsidP="00BF54B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03D0F">
        <w:rPr>
          <w:rFonts w:ascii="Times New Roman" w:hAnsi="Times New Roman"/>
          <w:sz w:val="24"/>
          <w:szCs w:val="24"/>
        </w:rPr>
        <w:t>-  устройство поливочного водопровода;</w:t>
      </w:r>
    </w:p>
    <w:p w:rsidR="00BF54BB" w:rsidRPr="00003D0F" w:rsidRDefault="00BF54BB" w:rsidP="00BF54B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03D0F">
        <w:rPr>
          <w:rFonts w:ascii="Times New Roman" w:hAnsi="Times New Roman"/>
          <w:sz w:val="24"/>
          <w:szCs w:val="24"/>
        </w:rPr>
        <w:t xml:space="preserve">-  размещение детской игровой площадки на площади 400 </w:t>
      </w:r>
      <w:proofErr w:type="spellStart"/>
      <w:r w:rsidRPr="00003D0F">
        <w:rPr>
          <w:rFonts w:ascii="Times New Roman" w:hAnsi="Times New Roman"/>
          <w:sz w:val="24"/>
          <w:szCs w:val="24"/>
        </w:rPr>
        <w:t>кв.м</w:t>
      </w:r>
      <w:proofErr w:type="spellEnd"/>
      <w:r w:rsidRPr="00003D0F">
        <w:rPr>
          <w:rFonts w:ascii="Times New Roman" w:hAnsi="Times New Roman"/>
          <w:sz w:val="24"/>
          <w:szCs w:val="24"/>
        </w:rPr>
        <w:t>.;</w:t>
      </w:r>
    </w:p>
    <w:p w:rsidR="00BF54BB" w:rsidRPr="00003D0F" w:rsidRDefault="00BF54BB" w:rsidP="00BF54B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03D0F">
        <w:rPr>
          <w:rFonts w:ascii="Times New Roman" w:hAnsi="Times New Roman"/>
          <w:sz w:val="24"/>
          <w:szCs w:val="24"/>
        </w:rPr>
        <w:t>-  установку ограждений сквера протяженностью 332 м;</w:t>
      </w:r>
    </w:p>
    <w:p w:rsidR="00BF54BB" w:rsidRDefault="00BF54BB" w:rsidP="00BF54B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03D0F">
        <w:rPr>
          <w:rFonts w:ascii="Times New Roman" w:hAnsi="Times New Roman"/>
          <w:sz w:val="24"/>
          <w:szCs w:val="24"/>
        </w:rPr>
        <w:t>-  установку туалетного модуля</w:t>
      </w:r>
      <w:proofErr w:type="gramStart"/>
      <w:r w:rsidRPr="00003D0F">
        <w:rPr>
          <w:rFonts w:ascii="Times New Roman" w:hAnsi="Times New Roman"/>
          <w:sz w:val="24"/>
          <w:szCs w:val="24"/>
        </w:rPr>
        <w:t>.»</w:t>
      </w:r>
      <w:proofErr w:type="gramEnd"/>
    </w:p>
    <w:p w:rsidR="00BF54BB" w:rsidRPr="00401FF5" w:rsidRDefault="00C64993" w:rsidP="003272E4">
      <w:pPr>
        <w:spacing w:line="228" w:lineRule="auto"/>
        <w:ind w:firstLine="709"/>
        <w:jc w:val="both"/>
        <w:rPr>
          <w:b/>
          <w:bCs/>
          <w:kern w:val="2"/>
        </w:rPr>
      </w:pPr>
      <w:r>
        <w:rPr>
          <w:bCs/>
          <w:kern w:val="2"/>
        </w:rPr>
        <w:t>1.6</w:t>
      </w:r>
      <w:r w:rsidR="003272E4">
        <w:rPr>
          <w:bCs/>
          <w:kern w:val="2"/>
        </w:rPr>
        <w:t xml:space="preserve">. </w:t>
      </w:r>
      <w:r w:rsidR="00BF54BB" w:rsidRPr="003272E4">
        <w:rPr>
          <w:bCs/>
          <w:kern w:val="2"/>
        </w:rPr>
        <w:t>ПАСПОРТ</w:t>
      </w:r>
      <w:r w:rsidR="003272E4">
        <w:rPr>
          <w:bCs/>
          <w:kern w:val="2"/>
        </w:rPr>
        <w:t xml:space="preserve"> </w:t>
      </w:r>
      <w:r w:rsidR="00BF54BB" w:rsidRPr="003272E4">
        <w:rPr>
          <w:bCs/>
          <w:kern w:val="2"/>
        </w:rPr>
        <w:t>подпрограммы 3. «</w:t>
      </w:r>
      <w:r w:rsidR="00BF54BB" w:rsidRPr="003272E4">
        <w:t xml:space="preserve">Осуществление дорожной деятельности в части содержания и </w:t>
      </w:r>
      <w:proofErr w:type="gramStart"/>
      <w:r w:rsidR="00BF54BB" w:rsidRPr="003272E4">
        <w:t>ремонта</w:t>
      </w:r>
      <w:proofErr w:type="gramEnd"/>
      <w:r w:rsidR="00BF54BB" w:rsidRPr="003272E4">
        <w:t xml:space="preserve"> автомобильных дорог местного значения в границах Пригородного сельского поселения </w:t>
      </w:r>
      <w:proofErr w:type="spellStart"/>
      <w:r w:rsidR="00BF54BB" w:rsidRPr="003272E4">
        <w:t>Калачеевского</w:t>
      </w:r>
      <w:proofErr w:type="spellEnd"/>
      <w:r w:rsidR="00BF54BB" w:rsidRPr="003272E4">
        <w:t xml:space="preserve"> муниципального района Воронежской области</w:t>
      </w:r>
      <w:r w:rsidR="00BF54BB" w:rsidRPr="003272E4">
        <w:rPr>
          <w:bCs/>
          <w:kern w:val="2"/>
        </w:rPr>
        <w:t>»</w:t>
      </w:r>
      <w:r w:rsidR="00401FF5">
        <w:rPr>
          <w:bCs/>
          <w:kern w:val="2"/>
        </w:rPr>
        <w:t xml:space="preserve"> изложить в следующей редакции:</w:t>
      </w:r>
    </w:p>
    <w:p w:rsidR="00401FF5" w:rsidRPr="00401FF5" w:rsidRDefault="00401FF5" w:rsidP="00BF54BB">
      <w:pPr>
        <w:autoSpaceDE w:val="0"/>
        <w:autoSpaceDN w:val="0"/>
        <w:adjustRightInd w:val="0"/>
        <w:spacing w:line="228" w:lineRule="auto"/>
        <w:jc w:val="center"/>
        <w:rPr>
          <w:b/>
          <w:bCs/>
          <w:kern w:val="2"/>
        </w:rPr>
      </w:pPr>
      <w:r w:rsidRPr="00401FF5">
        <w:rPr>
          <w:b/>
          <w:bCs/>
          <w:kern w:val="2"/>
        </w:rPr>
        <w:t xml:space="preserve">«ПАСПОРТ </w:t>
      </w:r>
    </w:p>
    <w:p w:rsidR="00BF54BB" w:rsidRDefault="00401FF5" w:rsidP="00BF54BB">
      <w:pPr>
        <w:autoSpaceDE w:val="0"/>
        <w:autoSpaceDN w:val="0"/>
        <w:adjustRightInd w:val="0"/>
        <w:spacing w:line="228" w:lineRule="auto"/>
        <w:jc w:val="center"/>
        <w:rPr>
          <w:b/>
          <w:bCs/>
          <w:kern w:val="2"/>
        </w:rPr>
      </w:pPr>
      <w:r w:rsidRPr="00401FF5">
        <w:rPr>
          <w:b/>
          <w:bCs/>
          <w:kern w:val="2"/>
        </w:rPr>
        <w:t>подпрограммы 3. «</w:t>
      </w:r>
      <w:r w:rsidRPr="00401FF5">
        <w:rPr>
          <w:b/>
        </w:rPr>
        <w:t xml:space="preserve">Осуществление дорожной деятельности в части содержания и </w:t>
      </w:r>
      <w:proofErr w:type="gramStart"/>
      <w:r w:rsidRPr="00401FF5">
        <w:rPr>
          <w:b/>
        </w:rPr>
        <w:t>ремонта</w:t>
      </w:r>
      <w:proofErr w:type="gramEnd"/>
      <w:r w:rsidRPr="00401FF5">
        <w:rPr>
          <w:b/>
        </w:rPr>
        <w:t xml:space="preserve"> автомобильных дорог местного значения в границах Пригородного сельского поселения </w:t>
      </w:r>
      <w:proofErr w:type="spellStart"/>
      <w:r w:rsidRPr="00401FF5">
        <w:rPr>
          <w:b/>
        </w:rPr>
        <w:t>Калачеевского</w:t>
      </w:r>
      <w:proofErr w:type="spellEnd"/>
      <w:r w:rsidRPr="00401FF5">
        <w:rPr>
          <w:b/>
        </w:rPr>
        <w:t xml:space="preserve"> муниципального района Воронежской области</w:t>
      </w:r>
      <w:r w:rsidRPr="00401FF5">
        <w:rPr>
          <w:b/>
          <w:bCs/>
          <w:kern w:val="2"/>
        </w:rPr>
        <w:t>»</w:t>
      </w:r>
    </w:p>
    <w:p w:rsidR="00401FF5" w:rsidRPr="00401FF5" w:rsidRDefault="00401FF5" w:rsidP="00BF54BB">
      <w:pPr>
        <w:autoSpaceDE w:val="0"/>
        <w:autoSpaceDN w:val="0"/>
        <w:adjustRightInd w:val="0"/>
        <w:spacing w:line="228" w:lineRule="auto"/>
        <w:jc w:val="center"/>
        <w:rPr>
          <w:b/>
          <w:bCs/>
          <w:kern w:val="2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6"/>
        <w:gridCol w:w="7165"/>
      </w:tblGrid>
      <w:tr w:rsidR="00BF54BB" w:rsidRPr="00A71802" w:rsidTr="00720BD8">
        <w:trPr>
          <w:tblCellSpacing w:w="5" w:type="nil"/>
          <w:jc w:val="center"/>
        </w:trPr>
        <w:tc>
          <w:tcPr>
            <w:tcW w:w="2246" w:type="dxa"/>
          </w:tcPr>
          <w:p w:rsidR="00BF54BB" w:rsidRPr="00A71802" w:rsidRDefault="00BF54BB" w:rsidP="00720BD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7180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подпрограммы</w:t>
            </w:r>
          </w:p>
          <w:p w:rsidR="00BF54BB" w:rsidRPr="00A71802" w:rsidRDefault="00BF54BB" w:rsidP="00720BD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165" w:type="dxa"/>
          </w:tcPr>
          <w:p w:rsidR="00BF54BB" w:rsidRPr="00A71802" w:rsidRDefault="00BF54BB" w:rsidP="00720BD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Пригородного сельского поселения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BF54BB" w:rsidRPr="00A71802" w:rsidTr="00720BD8">
        <w:trPr>
          <w:tblCellSpacing w:w="5" w:type="nil"/>
          <w:jc w:val="center"/>
        </w:trPr>
        <w:tc>
          <w:tcPr>
            <w:tcW w:w="2246" w:type="dxa"/>
          </w:tcPr>
          <w:p w:rsidR="00BF54BB" w:rsidRPr="00A71802" w:rsidRDefault="00BF54BB" w:rsidP="00720BD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Исполнители подпрограммы</w:t>
            </w:r>
          </w:p>
          <w:p w:rsidR="00BF54BB" w:rsidRPr="00A71802" w:rsidRDefault="00BF54BB" w:rsidP="00720BD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165" w:type="dxa"/>
          </w:tcPr>
          <w:p w:rsidR="00BF54BB" w:rsidRPr="00A71802" w:rsidRDefault="00BF54BB" w:rsidP="00720BD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Пригородного сельского поселения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BF54BB" w:rsidRPr="00A71802" w:rsidTr="00720BD8">
        <w:trPr>
          <w:tblCellSpacing w:w="5" w:type="nil"/>
          <w:jc w:val="center"/>
        </w:trPr>
        <w:tc>
          <w:tcPr>
            <w:tcW w:w="2246" w:type="dxa"/>
          </w:tcPr>
          <w:p w:rsidR="00BF54BB" w:rsidRPr="00A71802" w:rsidRDefault="00BF54BB" w:rsidP="00720BD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разработчики подпрограммы</w:t>
            </w:r>
          </w:p>
        </w:tc>
        <w:tc>
          <w:tcPr>
            <w:tcW w:w="7165" w:type="dxa"/>
          </w:tcPr>
          <w:p w:rsidR="00BF54BB" w:rsidRPr="00A71802" w:rsidRDefault="00BF54BB" w:rsidP="00720BD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Пригородного сельского поселения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BF54BB" w:rsidRPr="00A71802" w:rsidTr="00720BD8">
        <w:trPr>
          <w:tblCellSpacing w:w="5" w:type="nil"/>
          <w:jc w:val="center"/>
        </w:trPr>
        <w:tc>
          <w:tcPr>
            <w:tcW w:w="2246" w:type="dxa"/>
          </w:tcPr>
          <w:p w:rsidR="00BF54BB" w:rsidRPr="00B85313" w:rsidRDefault="00BF54BB" w:rsidP="00720BD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53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 подпрограммы</w:t>
            </w:r>
          </w:p>
        </w:tc>
        <w:tc>
          <w:tcPr>
            <w:tcW w:w="7165" w:type="dxa"/>
          </w:tcPr>
          <w:p w:rsidR="00BF54BB" w:rsidRPr="00B85313" w:rsidRDefault="00BF54BB" w:rsidP="00720BD8">
            <w:pPr>
              <w:pStyle w:val="22"/>
              <w:ind w:firstLine="2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B85313">
              <w:rPr>
                <w:rFonts w:ascii="Times New Roman" w:hAnsi="Times New Roman"/>
                <w:sz w:val="24"/>
                <w:szCs w:val="24"/>
              </w:rPr>
              <w:t>1. Содержание автомобильных дорог общего пользования местного значения  и сооружений на них.</w:t>
            </w:r>
          </w:p>
          <w:p w:rsidR="00BF54BB" w:rsidRPr="00B85313" w:rsidRDefault="00BF54BB" w:rsidP="00720BD8">
            <w:pPr>
              <w:pStyle w:val="22"/>
              <w:ind w:firstLine="2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B85313">
              <w:rPr>
                <w:rFonts w:ascii="Times New Roman" w:hAnsi="Times New Roman"/>
                <w:sz w:val="24"/>
                <w:szCs w:val="24"/>
              </w:rPr>
              <w:t>2. Ремонт автомобильных дорог общего пользования местного значения  и сооружений на них.</w:t>
            </w:r>
          </w:p>
        </w:tc>
      </w:tr>
      <w:tr w:rsidR="00BF54BB" w:rsidRPr="00A71802" w:rsidTr="00720BD8">
        <w:trPr>
          <w:tblCellSpacing w:w="5" w:type="nil"/>
          <w:jc w:val="center"/>
        </w:trPr>
        <w:tc>
          <w:tcPr>
            <w:tcW w:w="2246" w:type="dxa"/>
          </w:tcPr>
          <w:p w:rsidR="00BF54BB" w:rsidRPr="00A71802" w:rsidRDefault="00BF54BB" w:rsidP="00720BD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7180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ь</w:t>
            </w:r>
            <w:r w:rsidRPr="00A71802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7165" w:type="dxa"/>
          </w:tcPr>
          <w:p w:rsidR="00BF54BB" w:rsidRPr="00DD7A29" w:rsidRDefault="00BF54BB" w:rsidP="00720BD8">
            <w:pPr>
              <w:ind w:right="-43" w:firstLine="274"/>
              <w:jc w:val="both"/>
              <w:rPr>
                <w:kern w:val="2"/>
              </w:rPr>
            </w:pPr>
            <w:r w:rsidRPr="00DE73C3">
              <w:rPr>
                <w:szCs w:val="28"/>
              </w:rPr>
              <w:t>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</w:t>
            </w:r>
            <w:r>
              <w:rPr>
                <w:szCs w:val="28"/>
              </w:rPr>
              <w:t>и и эксплуатационной надежности</w:t>
            </w:r>
          </w:p>
        </w:tc>
      </w:tr>
      <w:tr w:rsidR="00BF54BB" w:rsidRPr="00A71802" w:rsidTr="00720BD8">
        <w:trPr>
          <w:tblCellSpacing w:w="5" w:type="nil"/>
          <w:jc w:val="center"/>
        </w:trPr>
        <w:tc>
          <w:tcPr>
            <w:tcW w:w="2246" w:type="dxa"/>
          </w:tcPr>
          <w:p w:rsidR="00BF54BB" w:rsidRPr="00A71802" w:rsidRDefault="00BF54BB" w:rsidP="00720BD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7180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Задачи </w:t>
            </w:r>
            <w:r w:rsidRPr="00A71802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7165" w:type="dxa"/>
          </w:tcPr>
          <w:p w:rsidR="00BF54BB" w:rsidRPr="00A1569D" w:rsidRDefault="00BF54BB" w:rsidP="00720BD8">
            <w:pPr>
              <w:pStyle w:val="ConsPlusNormal"/>
              <w:widowControl/>
              <w:ind w:firstLine="2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69D">
              <w:rPr>
                <w:rFonts w:ascii="Times New Roman" w:hAnsi="Times New Roman"/>
                <w:sz w:val="24"/>
                <w:szCs w:val="24"/>
              </w:rPr>
              <w:t>- совершенствование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569D">
              <w:rPr>
                <w:rFonts w:ascii="Times New Roman" w:hAnsi="Times New Roman"/>
                <w:sz w:val="24"/>
                <w:szCs w:val="24"/>
              </w:rPr>
              <w:t>и развитие сети автомобильных дорог местного значения для решения социальных проблем сельского населения;</w:t>
            </w:r>
          </w:p>
          <w:p w:rsidR="00BF54BB" w:rsidRPr="00A1569D" w:rsidRDefault="00BF54BB" w:rsidP="00720BD8">
            <w:pPr>
              <w:pStyle w:val="ConsPlusNormal"/>
              <w:widowControl/>
              <w:ind w:firstLine="27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1569D">
              <w:rPr>
                <w:rFonts w:ascii="Times New Roman" w:hAnsi="Times New Roman"/>
                <w:sz w:val="24"/>
              </w:rPr>
              <w:t>- совершенствование технического обеспечения в сфере безопасности дорожного движения</w:t>
            </w:r>
            <w:r w:rsidRPr="00A1569D">
              <w:rPr>
                <w:rFonts w:ascii="Times New Roman" w:hAnsi="Times New Roman"/>
                <w:sz w:val="24"/>
                <w:szCs w:val="24"/>
              </w:rPr>
              <w:t xml:space="preserve"> и профилактика возникновения  очагов аварийности.</w:t>
            </w:r>
          </w:p>
        </w:tc>
      </w:tr>
      <w:tr w:rsidR="00BF54BB" w:rsidRPr="00A71802" w:rsidTr="00720BD8">
        <w:trPr>
          <w:tblCellSpacing w:w="5" w:type="nil"/>
          <w:jc w:val="center"/>
        </w:trPr>
        <w:tc>
          <w:tcPr>
            <w:tcW w:w="2246" w:type="dxa"/>
          </w:tcPr>
          <w:p w:rsidR="00BF54BB" w:rsidRPr="00A71802" w:rsidRDefault="00BF54BB" w:rsidP="00720BD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7180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Целевые </w:t>
            </w:r>
            <w:r w:rsidRPr="00A71802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индикаторы и </w:t>
            </w:r>
            <w:r w:rsidRPr="00A71802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показатели </w:t>
            </w:r>
            <w:r w:rsidRPr="00A71802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7165" w:type="dxa"/>
          </w:tcPr>
          <w:p w:rsidR="00BF54BB" w:rsidRPr="00B9678A" w:rsidRDefault="00BF54BB" w:rsidP="00720BD8">
            <w:pPr>
              <w:ind w:firstLine="274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B9678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1.</w:t>
            </w:r>
            <w:r w:rsidRPr="00B9678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ab/>
              <w:t>Устройство тротуаров – 0,4 км.</w:t>
            </w:r>
          </w:p>
          <w:p w:rsidR="00BF54BB" w:rsidRPr="00E63AF2" w:rsidRDefault="00BF54BB" w:rsidP="00720BD8">
            <w:pPr>
              <w:ind w:firstLine="274"/>
              <w:jc w:val="both"/>
              <w:rPr>
                <w:kern w:val="2"/>
              </w:rPr>
            </w:pPr>
            <w:r w:rsidRPr="00B9678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2.</w:t>
            </w:r>
            <w:r w:rsidRPr="00B9678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ab/>
              <w:t>Доля автомобильных дорог общего пользования местного значения,  в отношении которых произведён ремонт (капитальный ремонт, реконструкция) – 6% в год.</w:t>
            </w:r>
            <w:r w:rsidRPr="00B9678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F54BB" w:rsidRPr="00A71802" w:rsidTr="00720BD8">
        <w:trPr>
          <w:tblCellSpacing w:w="5" w:type="nil"/>
          <w:jc w:val="center"/>
        </w:trPr>
        <w:tc>
          <w:tcPr>
            <w:tcW w:w="2246" w:type="dxa"/>
          </w:tcPr>
          <w:p w:rsidR="00BF54BB" w:rsidRPr="00A71802" w:rsidRDefault="00BF54BB" w:rsidP="00720BD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7180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Этапы и сроки </w:t>
            </w:r>
            <w:r w:rsidRPr="00A71802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реализации </w:t>
            </w:r>
            <w:r w:rsidRPr="00A71802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подпрограммы</w:t>
            </w:r>
          </w:p>
          <w:p w:rsidR="00BF54BB" w:rsidRPr="00A71802" w:rsidRDefault="00BF54BB" w:rsidP="00720BD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165" w:type="dxa"/>
          </w:tcPr>
          <w:p w:rsidR="00BF54BB" w:rsidRPr="00A71802" w:rsidRDefault="00BF54BB" w:rsidP="00720BD8">
            <w:pPr>
              <w:spacing w:line="228" w:lineRule="auto"/>
              <w:ind w:firstLine="274"/>
              <w:rPr>
                <w:kern w:val="2"/>
              </w:rPr>
            </w:pPr>
            <w:r>
              <w:rPr>
                <w:kern w:val="2"/>
              </w:rPr>
              <w:t>Э</w:t>
            </w:r>
            <w:r w:rsidRPr="00A71802">
              <w:rPr>
                <w:kern w:val="2"/>
              </w:rPr>
              <w:t xml:space="preserve">тапы не выделяются: </w:t>
            </w:r>
            <w:r w:rsidRPr="00A71802">
              <w:rPr>
                <w:kern w:val="2"/>
              </w:rPr>
              <w:br/>
            </w:r>
            <w:r w:rsidR="00B9678A">
              <w:rPr>
                <w:kern w:val="2"/>
              </w:rPr>
              <w:t xml:space="preserve">     </w:t>
            </w:r>
            <w:r w:rsidRPr="00A71802">
              <w:rPr>
                <w:kern w:val="2"/>
              </w:rPr>
              <w:t>2014 –20</w:t>
            </w:r>
            <w:r>
              <w:rPr>
                <w:kern w:val="2"/>
              </w:rPr>
              <w:t>20 годы</w:t>
            </w:r>
          </w:p>
        </w:tc>
      </w:tr>
      <w:tr w:rsidR="00BF54BB" w:rsidRPr="00A71802" w:rsidTr="00720BD8">
        <w:trPr>
          <w:tblCellSpacing w:w="5" w:type="nil"/>
          <w:jc w:val="center"/>
        </w:trPr>
        <w:tc>
          <w:tcPr>
            <w:tcW w:w="2246" w:type="dxa"/>
          </w:tcPr>
          <w:p w:rsidR="00BF54BB" w:rsidRPr="00A71802" w:rsidRDefault="00BF54BB" w:rsidP="00720BD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165" w:type="dxa"/>
          </w:tcPr>
          <w:p w:rsidR="00BF54BB" w:rsidRPr="00DC2DBC" w:rsidRDefault="00BF54BB" w:rsidP="00720BD8">
            <w:pPr>
              <w:snapToGrid w:val="0"/>
              <w:spacing w:line="228" w:lineRule="auto"/>
              <w:ind w:firstLine="274"/>
              <w:jc w:val="both"/>
            </w:pPr>
            <w:r w:rsidRPr="00DC2DBC">
              <w:t>Финансирование программных мероприятий осуществляется за счёт бюджета поселения в объёмах, предусмотренных подпрограммой и утверждённых решением Совета депутатов Пригородного сельского поселения о бюджете на очередной финансовый год.</w:t>
            </w:r>
          </w:p>
          <w:p w:rsidR="00BF54BB" w:rsidRPr="00DC2DBC" w:rsidRDefault="00BF54BB" w:rsidP="00720BD8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2DBC">
              <w:rPr>
                <w:rFonts w:ascii="Times New Roman" w:hAnsi="Times New Roman" w:cs="Times New Roman"/>
                <w:sz w:val="24"/>
                <w:szCs w:val="24"/>
              </w:rPr>
              <w:t xml:space="preserve">Объём средств бюджета поселения, необходимый для </w:t>
            </w:r>
            <w:r w:rsidRPr="00DC2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Pr="00DC2DBC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 w:rsidRPr="00DC2D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– </w:t>
            </w:r>
            <w:r w:rsidRPr="00003D0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  <w:r w:rsidR="00003D0F" w:rsidRPr="00003D0F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  <w:r w:rsidRPr="00003D0F">
              <w:rPr>
                <w:rFonts w:ascii="Times New Roman" w:hAnsi="Times New Roman" w:cs="Times New Roman"/>
                <w:kern w:val="2"/>
                <w:sz w:val="24"/>
                <w:szCs w:val="24"/>
              </w:rPr>
              <w:t>68,00 тыс</w:t>
            </w:r>
            <w:r w:rsidRPr="00DC2D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. рублей.</w:t>
            </w:r>
          </w:p>
          <w:p w:rsidR="00BF54BB" w:rsidRPr="00DC2DBC" w:rsidRDefault="00BF54BB" w:rsidP="00720BD8">
            <w:pPr>
              <w:snapToGrid w:val="0"/>
              <w:spacing w:line="228" w:lineRule="auto"/>
              <w:ind w:firstLine="274"/>
              <w:jc w:val="both"/>
              <w:rPr>
                <w:kern w:val="2"/>
              </w:rPr>
            </w:pPr>
            <w:r w:rsidRPr="00DC2DBC">
              <w:t>в том числе:</w:t>
            </w:r>
            <w:r>
              <w:t xml:space="preserve"> </w:t>
            </w:r>
          </w:p>
          <w:p w:rsidR="00BF54BB" w:rsidRPr="00E31E64" w:rsidRDefault="00BF54BB" w:rsidP="00720BD8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1">
              <w:rPr>
                <w:rFonts w:ascii="Times New Roman" w:hAnsi="Times New Roman" w:cs="Times New Roman"/>
                <w:sz w:val="24"/>
                <w:szCs w:val="24"/>
              </w:rPr>
              <w:t>2014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– </w:t>
            </w:r>
            <w:r w:rsidR="00003D0F" w:rsidRPr="00003D0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03D0F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  <w:r w:rsidRPr="00E31E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F54BB" w:rsidRPr="00E31E64" w:rsidRDefault="00BF54BB" w:rsidP="00720BD8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4">
              <w:rPr>
                <w:rFonts w:ascii="Times New Roman" w:hAnsi="Times New Roman" w:cs="Times New Roman"/>
                <w:sz w:val="24"/>
                <w:szCs w:val="24"/>
              </w:rPr>
              <w:t>2015 г. –  1988,00 тыс. руб.</w:t>
            </w:r>
          </w:p>
          <w:p w:rsidR="00BF54BB" w:rsidRPr="00E31E64" w:rsidRDefault="00BF54BB" w:rsidP="00720BD8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4">
              <w:rPr>
                <w:rFonts w:ascii="Times New Roman" w:hAnsi="Times New Roman" w:cs="Times New Roman"/>
                <w:sz w:val="24"/>
                <w:szCs w:val="24"/>
              </w:rPr>
              <w:t>2016 г. –  1988,00 тыс. руб.</w:t>
            </w:r>
          </w:p>
          <w:p w:rsidR="00BF54BB" w:rsidRPr="00E31E64" w:rsidRDefault="00BF54BB" w:rsidP="00720BD8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4">
              <w:rPr>
                <w:rFonts w:ascii="Times New Roman" w:hAnsi="Times New Roman" w:cs="Times New Roman"/>
                <w:sz w:val="24"/>
                <w:szCs w:val="24"/>
              </w:rPr>
              <w:t>2017 г. –  1988,00 тыс. руб.</w:t>
            </w:r>
          </w:p>
          <w:p w:rsidR="00BF54BB" w:rsidRPr="00E31E64" w:rsidRDefault="00BF54BB" w:rsidP="00720BD8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4">
              <w:rPr>
                <w:rFonts w:ascii="Times New Roman" w:hAnsi="Times New Roman" w:cs="Times New Roman"/>
                <w:sz w:val="24"/>
                <w:szCs w:val="24"/>
              </w:rPr>
              <w:t>2018 г. –  1988,00 тыс. руб.</w:t>
            </w:r>
          </w:p>
          <w:p w:rsidR="00BF54BB" w:rsidRPr="00E31E64" w:rsidRDefault="00BF54BB" w:rsidP="00720BD8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4">
              <w:rPr>
                <w:rFonts w:ascii="Times New Roman" w:hAnsi="Times New Roman" w:cs="Times New Roman"/>
                <w:sz w:val="24"/>
                <w:szCs w:val="24"/>
              </w:rPr>
              <w:t>2019 г. –  1988,00 тыс. руб.</w:t>
            </w:r>
          </w:p>
          <w:p w:rsidR="00BF54BB" w:rsidRPr="00DC2DBC" w:rsidRDefault="00BF54BB" w:rsidP="00720BD8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4">
              <w:rPr>
                <w:rFonts w:ascii="Times New Roman" w:hAnsi="Times New Roman" w:cs="Times New Roman"/>
                <w:sz w:val="24"/>
                <w:szCs w:val="24"/>
              </w:rPr>
              <w:t>2020 г. –  1988,00 тыс. руб.</w:t>
            </w:r>
          </w:p>
          <w:p w:rsidR="00BF54BB" w:rsidRPr="00DC2DBC" w:rsidRDefault="00BF54BB" w:rsidP="00720BD8">
            <w:pPr>
              <w:snapToGrid w:val="0"/>
              <w:spacing w:line="228" w:lineRule="auto"/>
              <w:ind w:firstLine="274"/>
              <w:jc w:val="both"/>
            </w:pPr>
            <w:r w:rsidRPr="00DC2DBC">
              <w:t xml:space="preserve">Для реализации мероприятий могут привлекаться средства федерального, областного и районного бюджетов, внебюджетные источники. </w:t>
            </w:r>
          </w:p>
          <w:p w:rsidR="00BF54BB" w:rsidRPr="00902BB8" w:rsidRDefault="00BF54BB" w:rsidP="00720BD8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DBC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Pr="00DC2DBC">
              <w:rPr>
                <w:rFonts w:ascii="Times New Roman" w:hAnsi="Times New Roman" w:cs="Times New Roman"/>
                <w:sz w:val="24"/>
                <w:szCs w:val="24"/>
              </w:rPr>
              <w:t xml:space="preserve"> носят прогнозный характер и подлежат уточнению в установленном порядке при формировании бюджета Пригородного сельского поселения </w:t>
            </w:r>
            <w:proofErr w:type="spellStart"/>
            <w:r w:rsidRPr="00DC2DBC">
              <w:rPr>
                <w:rFonts w:ascii="Times New Roman" w:hAnsi="Times New Roman" w:cs="Times New Roman"/>
                <w:sz w:val="24"/>
                <w:szCs w:val="24"/>
              </w:rPr>
              <w:t>Калачеевского</w:t>
            </w:r>
            <w:proofErr w:type="spellEnd"/>
            <w:r w:rsidRPr="00DC2D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 на очередной финансовый год.</w:t>
            </w:r>
          </w:p>
        </w:tc>
      </w:tr>
      <w:tr w:rsidR="00BF54BB" w:rsidRPr="00A71802" w:rsidTr="00720BD8">
        <w:trPr>
          <w:tblCellSpacing w:w="5" w:type="nil"/>
          <w:jc w:val="center"/>
        </w:trPr>
        <w:tc>
          <w:tcPr>
            <w:tcW w:w="2246" w:type="dxa"/>
          </w:tcPr>
          <w:p w:rsidR="00BF54BB" w:rsidRPr="00A71802" w:rsidRDefault="00BF54BB" w:rsidP="00720BD8">
            <w:pPr>
              <w:pStyle w:val="a6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7180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Ожидаемые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конечные </w:t>
            </w:r>
            <w:r w:rsidRPr="00A71802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результаты </w:t>
            </w:r>
            <w:r w:rsidRPr="00A71802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реализации </w:t>
            </w:r>
            <w:r w:rsidRPr="00A71802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7165" w:type="dxa"/>
          </w:tcPr>
          <w:p w:rsidR="00BF54BB" w:rsidRPr="004A02C9" w:rsidRDefault="00BF54BB" w:rsidP="00720BD8">
            <w:pPr>
              <w:ind w:firstLine="274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4A02C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1.</w:t>
            </w:r>
            <w:r w:rsidRPr="004A02C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ab/>
              <w:t>Наличие сре</w:t>
            </w:r>
            <w:proofErr w:type="gramStart"/>
            <w:r w:rsidRPr="004A02C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дств в б</w:t>
            </w:r>
            <w:proofErr w:type="gramEnd"/>
            <w:r w:rsidRPr="004A02C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юджете поселения на осуществление дорожной деятельности;</w:t>
            </w:r>
          </w:p>
          <w:p w:rsidR="00BF54BB" w:rsidRPr="004A02C9" w:rsidRDefault="00BF54BB" w:rsidP="00720BD8">
            <w:pPr>
              <w:ind w:firstLine="274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4A02C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2.</w:t>
            </w:r>
            <w:r w:rsidRPr="004A02C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ab/>
              <w:t>Устройство тротуаров – 0,4 км;</w:t>
            </w:r>
          </w:p>
          <w:p w:rsidR="00BF54BB" w:rsidRPr="004A02C9" w:rsidRDefault="00BF54BB" w:rsidP="00720BD8">
            <w:pPr>
              <w:ind w:firstLine="274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4A02C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3.</w:t>
            </w:r>
            <w:r w:rsidRPr="004A02C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ab/>
              <w:t>Доля автомобильных дорог общего пользования местного значения,  в отношении которых произведён ремонт (капитальный ремонт, реконструкция) – 6% в год;</w:t>
            </w:r>
          </w:p>
          <w:p w:rsidR="00BF54BB" w:rsidRPr="004A02C9" w:rsidRDefault="00BF54BB" w:rsidP="00720BD8">
            <w:pPr>
              <w:ind w:firstLine="274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4A02C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4.</w:t>
            </w:r>
            <w:r w:rsidRPr="004A02C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ab/>
              <w:t>Приведение дорожного покрытия в соответствие существующим правилам и нормам;</w:t>
            </w:r>
          </w:p>
          <w:p w:rsidR="00BF54BB" w:rsidRPr="004A02C9" w:rsidRDefault="00BF54BB" w:rsidP="00720BD8">
            <w:pPr>
              <w:ind w:firstLine="274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4A02C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5.</w:t>
            </w:r>
            <w:r w:rsidRPr="004A02C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ab/>
              <w:t>Повышение уровня защищенности участников дорожного движения от дорожно-транспортных происшествий, их последствий;</w:t>
            </w:r>
          </w:p>
          <w:p w:rsidR="00BF54BB" w:rsidRPr="005B1671" w:rsidRDefault="00BF54BB" w:rsidP="00720BD8">
            <w:pPr>
              <w:ind w:firstLine="274"/>
              <w:jc w:val="both"/>
              <w:rPr>
                <w:rStyle w:val="a5"/>
              </w:rPr>
            </w:pPr>
            <w:r w:rsidRPr="004A02C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6.</w:t>
            </w:r>
            <w:r w:rsidRPr="004A02C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ab/>
              <w:t>Развитие транспортной инфраструктуры в Пригородном сельском поселении.</w:t>
            </w:r>
          </w:p>
        </w:tc>
      </w:tr>
    </w:tbl>
    <w:p w:rsidR="00BF54BB" w:rsidRDefault="00BF54BB" w:rsidP="00BF54BB"/>
    <w:p w:rsidR="00F81B4A" w:rsidRDefault="00401FF5" w:rsidP="00401FF5">
      <w:pPr>
        <w:ind w:firstLine="709"/>
      </w:pPr>
      <w:r>
        <w:t>1.7. Дополнить раздел 7 текстом следующего содержания:</w:t>
      </w:r>
    </w:p>
    <w:p w:rsidR="00401FF5" w:rsidRDefault="00401FF5" w:rsidP="00401FF5">
      <w:pPr>
        <w:ind w:firstLine="709"/>
        <w:jc w:val="center"/>
        <w:rPr>
          <w:b/>
        </w:rPr>
      </w:pPr>
    </w:p>
    <w:p w:rsidR="00401FF5" w:rsidRDefault="00401FF5" w:rsidP="00401FF5">
      <w:pPr>
        <w:ind w:firstLine="709"/>
        <w:jc w:val="center"/>
        <w:rPr>
          <w:b/>
        </w:rPr>
      </w:pPr>
      <w:r>
        <w:rPr>
          <w:b/>
        </w:rPr>
        <w:t>«ПАСПОРТ</w:t>
      </w:r>
    </w:p>
    <w:p w:rsidR="00401FF5" w:rsidRDefault="00401FF5" w:rsidP="00401FF5">
      <w:pPr>
        <w:ind w:firstLine="709"/>
        <w:jc w:val="center"/>
        <w:rPr>
          <w:b/>
        </w:rPr>
      </w:pPr>
      <w:r>
        <w:rPr>
          <w:b/>
        </w:rPr>
        <w:t>подпрограммы 4. Развитие градостроительной деятельности.</w:t>
      </w:r>
    </w:p>
    <w:p w:rsidR="00401FF5" w:rsidRDefault="00401FF5" w:rsidP="00401FF5">
      <w:pPr>
        <w:ind w:firstLine="709"/>
        <w:jc w:val="center"/>
        <w:rPr>
          <w:b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6"/>
        <w:gridCol w:w="7165"/>
      </w:tblGrid>
      <w:tr w:rsidR="00401FF5" w:rsidRPr="00A71802" w:rsidTr="00720BD8">
        <w:trPr>
          <w:tblCellSpacing w:w="5" w:type="nil"/>
          <w:jc w:val="center"/>
        </w:trPr>
        <w:tc>
          <w:tcPr>
            <w:tcW w:w="2246" w:type="dxa"/>
          </w:tcPr>
          <w:p w:rsidR="00401FF5" w:rsidRPr="00A71802" w:rsidRDefault="00401FF5" w:rsidP="00720BD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7180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подпрограммы</w:t>
            </w:r>
          </w:p>
          <w:p w:rsidR="00401FF5" w:rsidRPr="00A71802" w:rsidRDefault="00401FF5" w:rsidP="00720BD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165" w:type="dxa"/>
          </w:tcPr>
          <w:p w:rsidR="00401FF5" w:rsidRPr="00A71802" w:rsidRDefault="00401FF5" w:rsidP="00720BD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Пригородного сельского поселения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401FF5" w:rsidRPr="00A71802" w:rsidTr="00720BD8">
        <w:trPr>
          <w:tblCellSpacing w:w="5" w:type="nil"/>
          <w:jc w:val="center"/>
        </w:trPr>
        <w:tc>
          <w:tcPr>
            <w:tcW w:w="2246" w:type="dxa"/>
          </w:tcPr>
          <w:p w:rsidR="00401FF5" w:rsidRPr="00A71802" w:rsidRDefault="00401FF5" w:rsidP="00720BD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Исполнители подпрограммы</w:t>
            </w:r>
          </w:p>
          <w:p w:rsidR="00401FF5" w:rsidRPr="00A71802" w:rsidRDefault="00401FF5" w:rsidP="00720BD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165" w:type="dxa"/>
          </w:tcPr>
          <w:p w:rsidR="00401FF5" w:rsidRPr="00A71802" w:rsidRDefault="00401FF5" w:rsidP="00720BD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Пригородного сельского поселения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401FF5" w:rsidRPr="00A71802" w:rsidTr="00720BD8">
        <w:trPr>
          <w:tblCellSpacing w:w="5" w:type="nil"/>
          <w:jc w:val="center"/>
        </w:trPr>
        <w:tc>
          <w:tcPr>
            <w:tcW w:w="2246" w:type="dxa"/>
          </w:tcPr>
          <w:p w:rsidR="00401FF5" w:rsidRPr="00A71802" w:rsidRDefault="00401FF5" w:rsidP="00720BD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разработчики подпрограммы</w:t>
            </w:r>
          </w:p>
        </w:tc>
        <w:tc>
          <w:tcPr>
            <w:tcW w:w="7165" w:type="dxa"/>
          </w:tcPr>
          <w:p w:rsidR="00401FF5" w:rsidRPr="00A71802" w:rsidRDefault="00401FF5" w:rsidP="00720BD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Пригородного сельского поселения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401FF5" w:rsidRPr="00B85313" w:rsidTr="00720BD8">
        <w:trPr>
          <w:tblCellSpacing w:w="5" w:type="nil"/>
          <w:jc w:val="center"/>
        </w:trPr>
        <w:tc>
          <w:tcPr>
            <w:tcW w:w="2246" w:type="dxa"/>
          </w:tcPr>
          <w:p w:rsidR="00401FF5" w:rsidRPr="00B85313" w:rsidRDefault="00401FF5" w:rsidP="00720BD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53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 подпрограммы</w:t>
            </w:r>
          </w:p>
        </w:tc>
        <w:tc>
          <w:tcPr>
            <w:tcW w:w="7165" w:type="dxa"/>
          </w:tcPr>
          <w:p w:rsidR="00401FF5" w:rsidRPr="00B85313" w:rsidRDefault="00401FF5" w:rsidP="00401FF5">
            <w:pPr>
              <w:pStyle w:val="22"/>
              <w:ind w:firstLine="2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B8531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Регулирование вопросов административно-территориального устройства.</w:t>
            </w:r>
          </w:p>
          <w:p w:rsidR="00401FF5" w:rsidRPr="00B85313" w:rsidRDefault="00401FF5" w:rsidP="00720BD8">
            <w:pPr>
              <w:pStyle w:val="22"/>
              <w:ind w:firstLine="2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FF5" w:rsidRPr="00DD7A29" w:rsidTr="00720BD8">
        <w:trPr>
          <w:tblCellSpacing w:w="5" w:type="nil"/>
          <w:jc w:val="center"/>
        </w:trPr>
        <w:tc>
          <w:tcPr>
            <w:tcW w:w="2246" w:type="dxa"/>
          </w:tcPr>
          <w:p w:rsidR="00401FF5" w:rsidRPr="00A71802" w:rsidRDefault="00401FF5" w:rsidP="00720BD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7180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ь</w:t>
            </w:r>
            <w:r w:rsidRPr="00A71802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7165" w:type="dxa"/>
          </w:tcPr>
          <w:p w:rsidR="00401FF5" w:rsidRPr="00DD7A29" w:rsidRDefault="00401FF5" w:rsidP="00CC6DE0">
            <w:pPr>
              <w:ind w:right="-43" w:firstLine="274"/>
              <w:jc w:val="both"/>
              <w:rPr>
                <w:kern w:val="2"/>
              </w:rPr>
            </w:pPr>
            <w:r>
              <w:t>Ф</w:t>
            </w:r>
            <w:r w:rsidRPr="00401FF5">
              <w:t xml:space="preserve">ормирование эффективной системы пространственного развития и административно-территориального устройства в Пригородном сельском поселении, направленной на обеспечение реализации конституционных прав граждан на экологически безопасную среду жизнедеятельности, а также создание комфортных условий </w:t>
            </w:r>
            <w:r w:rsidRPr="00401FF5">
              <w:lastRenderedPageBreak/>
              <w:t>проживания населения и устойчивого развития территори</w:t>
            </w:r>
            <w:r w:rsidR="00CC6DE0">
              <w:t>и поселения</w:t>
            </w:r>
            <w:r w:rsidRPr="00401FF5">
              <w:t xml:space="preserve"> посредством определения границ населенных пунктов.</w:t>
            </w:r>
          </w:p>
        </w:tc>
      </w:tr>
      <w:tr w:rsidR="00401FF5" w:rsidRPr="00A1569D" w:rsidTr="00720BD8">
        <w:trPr>
          <w:tblCellSpacing w:w="5" w:type="nil"/>
          <w:jc w:val="center"/>
        </w:trPr>
        <w:tc>
          <w:tcPr>
            <w:tcW w:w="2246" w:type="dxa"/>
          </w:tcPr>
          <w:p w:rsidR="00401FF5" w:rsidRPr="00A71802" w:rsidRDefault="00401FF5" w:rsidP="00720BD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7180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Задачи </w:t>
            </w:r>
            <w:r w:rsidRPr="00A71802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7165" w:type="dxa"/>
          </w:tcPr>
          <w:p w:rsidR="00401FF5" w:rsidRPr="00A1569D" w:rsidRDefault="00F8700A" w:rsidP="00401FF5">
            <w:pPr>
              <w:pStyle w:val="ConsPlusNormal"/>
              <w:widowControl/>
              <w:ind w:firstLine="27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8700A">
              <w:rPr>
                <w:rFonts w:ascii="Times New Roman" w:hAnsi="Times New Roman"/>
                <w:sz w:val="24"/>
                <w:szCs w:val="24"/>
              </w:rPr>
              <w:t>О</w:t>
            </w:r>
            <w:r w:rsidR="00401FF5" w:rsidRPr="00F8700A">
              <w:rPr>
                <w:rFonts w:ascii="Times New Roman" w:hAnsi="Times New Roman"/>
                <w:sz w:val="24"/>
                <w:szCs w:val="24"/>
              </w:rPr>
              <w:t xml:space="preserve">беспечение землеустроительной документацией в </w:t>
            </w:r>
            <w:r w:rsidRPr="00F8700A">
              <w:rPr>
                <w:rFonts w:ascii="Times New Roman" w:hAnsi="Times New Roman"/>
                <w:sz w:val="24"/>
                <w:szCs w:val="24"/>
              </w:rPr>
              <w:t>части границ населенных пунктов Пригородного сельского поселения</w:t>
            </w:r>
          </w:p>
          <w:p w:rsidR="00401FF5" w:rsidRPr="00A1569D" w:rsidRDefault="00401FF5" w:rsidP="00720BD8">
            <w:pPr>
              <w:pStyle w:val="ConsPlusNormal"/>
              <w:widowControl/>
              <w:ind w:firstLine="27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401FF5" w:rsidRPr="00E63AF2" w:rsidTr="00720BD8">
        <w:trPr>
          <w:tblCellSpacing w:w="5" w:type="nil"/>
          <w:jc w:val="center"/>
        </w:trPr>
        <w:tc>
          <w:tcPr>
            <w:tcW w:w="2246" w:type="dxa"/>
          </w:tcPr>
          <w:p w:rsidR="00401FF5" w:rsidRPr="00A71802" w:rsidRDefault="00401FF5" w:rsidP="00720BD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7180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Целевые </w:t>
            </w:r>
            <w:r w:rsidRPr="00A71802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индикаторы и </w:t>
            </w:r>
            <w:r w:rsidRPr="00A71802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показатели </w:t>
            </w:r>
            <w:r w:rsidRPr="00A71802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7165" w:type="dxa"/>
          </w:tcPr>
          <w:p w:rsidR="00F8700A" w:rsidRPr="00B9678A" w:rsidRDefault="00401FF5" w:rsidP="00F8700A">
            <w:pPr>
              <w:ind w:firstLine="274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B9678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1.</w:t>
            </w:r>
            <w:r w:rsidRPr="00B9678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ab/>
            </w:r>
            <w:r w:rsidR="00F8700A" w:rsidRPr="00F8700A">
              <w:t>Доля населенных пунктов, в которых разработаны карты (планы) для установления границ, от общего количества населенных пунктов Пригородного сельского поселения, %.</w:t>
            </w:r>
          </w:p>
          <w:p w:rsidR="00401FF5" w:rsidRPr="00E63AF2" w:rsidRDefault="00401FF5" w:rsidP="00720BD8">
            <w:pPr>
              <w:ind w:firstLine="274"/>
              <w:jc w:val="both"/>
              <w:rPr>
                <w:kern w:val="2"/>
              </w:rPr>
            </w:pPr>
            <w:r w:rsidRPr="00B9678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01FF5" w:rsidRPr="00A71802" w:rsidTr="00720BD8">
        <w:trPr>
          <w:tblCellSpacing w:w="5" w:type="nil"/>
          <w:jc w:val="center"/>
        </w:trPr>
        <w:tc>
          <w:tcPr>
            <w:tcW w:w="2246" w:type="dxa"/>
          </w:tcPr>
          <w:p w:rsidR="00401FF5" w:rsidRPr="00A71802" w:rsidRDefault="00401FF5" w:rsidP="00720BD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7180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Этапы и сроки </w:t>
            </w:r>
            <w:r w:rsidRPr="00A71802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реализации </w:t>
            </w:r>
            <w:r w:rsidRPr="00A71802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подпрограммы</w:t>
            </w:r>
          </w:p>
          <w:p w:rsidR="00401FF5" w:rsidRPr="00A71802" w:rsidRDefault="00401FF5" w:rsidP="00720BD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165" w:type="dxa"/>
          </w:tcPr>
          <w:p w:rsidR="00401FF5" w:rsidRPr="00A71802" w:rsidRDefault="00401FF5" w:rsidP="00F8700A">
            <w:pPr>
              <w:spacing w:line="228" w:lineRule="auto"/>
              <w:ind w:firstLine="274"/>
              <w:rPr>
                <w:kern w:val="2"/>
              </w:rPr>
            </w:pPr>
            <w:r>
              <w:rPr>
                <w:kern w:val="2"/>
              </w:rPr>
              <w:t>Э</w:t>
            </w:r>
            <w:r w:rsidRPr="00A71802">
              <w:rPr>
                <w:kern w:val="2"/>
              </w:rPr>
              <w:t xml:space="preserve">тапы не выделяются: </w:t>
            </w:r>
            <w:r w:rsidRPr="00A71802">
              <w:rPr>
                <w:kern w:val="2"/>
              </w:rPr>
              <w:br/>
            </w:r>
            <w:r>
              <w:rPr>
                <w:kern w:val="2"/>
              </w:rPr>
              <w:t xml:space="preserve">     </w:t>
            </w:r>
            <w:r w:rsidRPr="00A71802">
              <w:rPr>
                <w:kern w:val="2"/>
              </w:rPr>
              <w:t xml:space="preserve">2014 </w:t>
            </w:r>
            <w:r>
              <w:rPr>
                <w:kern w:val="2"/>
              </w:rPr>
              <w:t xml:space="preserve"> год</w:t>
            </w:r>
          </w:p>
        </w:tc>
      </w:tr>
      <w:tr w:rsidR="00401FF5" w:rsidRPr="00902BB8" w:rsidTr="00720BD8">
        <w:trPr>
          <w:tblCellSpacing w:w="5" w:type="nil"/>
          <w:jc w:val="center"/>
        </w:trPr>
        <w:tc>
          <w:tcPr>
            <w:tcW w:w="2246" w:type="dxa"/>
          </w:tcPr>
          <w:p w:rsidR="00401FF5" w:rsidRPr="00A71802" w:rsidRDefault="00401FF5" w:rsidP="00720BD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165" w:type="dxa"/>
          </w:tcPr>
          <w:p w:rsidR="00401FF5" w:rsidRPr="00DC2DBC" w:rsidRDefault="00401FF5" w:rsidP="00720BD8">
            <w:pPr>
              <w:snapToGrid w:val="0"/>
              <w:spacing w:line="228" w:lineRule="auto"/>
              <w:ind w:firstLine="274"/>
              <w:jc w:val="both"/>
            </w:pPr>
            <w:r w:rsidRPr="00DC2DBC">
              <w:t>Финансирование программных мероприятий осуществляется за счёт бюджета поселения в объёмах, предусмотренных подпрограммой и утверждённых решением Совета депутатов Пригородного сельского поселения о бюджете на очередной финансовый год</w:t>
            </w:r>
            <w:r w:rsidR="00F8700A">
              <w:t>, и субсидии областного бюджета</w:t>
            </w:r>
            <w:r w:rsidRPr="00DC2DBC">
              <w:t>.</w:t>
            </w:r>
          </w:p>
          <w:p w:rsidR="00401FF5" w:rsidRPr="00DC2DBC" w:rsidRDefault="00401FF5" w:rsidP="00720BD8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2DBC">
              <w:rPr>
                <w:rFonts w:ascii="Times New Roman" w:hAnsi="Times New Roman" w:cs="Times New Roman"/>
                <w:sz w:val="24"/>
                <w:szCs w:val="24"/>
              </w:rPr>
              <w:t xml:space="preserve">Объём средств бюджета поселения, необходимый для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Pr="00DC2DBC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 w:rsidRPr="00DC2D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="00F8700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373 </w:t>
            </w:r>
            <w:r w:rsidRPr="00F870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тыс</w:t>
            </w:r>
            <w:r w:rsidRPr="00DC2D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. рублей.</w:t>
            </w:r>
          </w:p>
          <w:p w:rsidR="00401FF5" w:rsidRPr="00DC2DBC" w:rsidRDefault="00401FF5" w:rsidP="00720BD8">
            <w:pPr>
              <w:snapToGrid w:val="0"/>
              <w:spacing w:line="228" w:lineRule="auto"/>
              <w:ind w:firstLine="274"/>
              <w:jc w:val="both"/>
              <w:rPr>
                <w:kern w:val="2"/>
              </w:rPr>
            </w:pPr>
            <w:r w:rsidRPr="00DC2DBC">
              <w:t>в том числе:</w:t>
            </w:r>
            <w:r>
              <w:t xml:space="preserve"> </w:t>
            </w:r>
          </w:p>
          <w:p w:rsidR="00401FF5" w:rsidRPr="00E31E64" w:rsidRDefault="00401FF5" w:rsidP="00720BD8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1">
              <w:rPr>
                <w:rFonts w:ascii="Times New Roman" w:hAnsi="Times New Roman" w:cs="Times New Roman"/>
                <w:sz w:val="24"/>
                <w:szCs w:val="24"/>
              </w:rPr>
              <w:t>2014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– </w:t>
            </w:r>
            <w:r w:rsidR="00F8700A">
              <w:rPr>
                <w:rFonts w:ascii="Times New Roman" w:hAnsi="Times New Roman" w:cs="Times New Roman"/>
                <w:sz w:val="24"/>
                <w:szCs w:val="24"/>
              </w:rPr>
              <w:t>373,00</w:t>
            </w:r>
            <w:r w:rsidRPr="00E31E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F8700A">
              <w:rPr>
                <w:rFonts w:ascii="Times New Roman" w:hAnsi="Times New Roman" w:cs="Times New Roman"/>
                <w:sz w:val="24"/>
                <w:szCs w:val="24"/>
              </w:rPr>
              <w:t xml:space="preserve"> (из них 300,0-ОБ, 73,0-МБ).</w:t>
            </w:r>
          </w:p>
          <w:p w:rsidR="00401FF5" w:rsidRPr="00902BB8" w:rsidRDefault="00401FF5" w:rsidP="00F8700A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DBC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Pr="00DC2DBC">
              <w:rPr>
                <w:rFonts w:ascii="Times New Roman" w:hAnsi="Times New Roman" w:cs="Times New Roman"/>
                <w:sz w:val="24"/>
                <w:szCs w:val="24"/>
              </w:rPr>
              <w:t xml:space="preserve"> носят прогнозный характер и подлежат ут</w:t>
            </w:r>
            <w:r w:rsidR="00F8700A">
              <w:rPr>
                <w:rFonts w:ascii="Times New Roman" w:hAnsi="Times New Roman" w:cs="Times New Roman"/>
                <w:sz w:val="24"/>
                <w:szCs w:val="24"/>
              </w:rPr>
              <w:t>очнению в установленном порядке.</w:t>
            </w:r>
          </w:p>
        </w:tc>
      </w:tr>
      <w:tr w:rsidR="00401FF5" w:rsidRPr="005B1671" w:rsidTr="00720BD8">
        <w:trPr>
          <w:tblCellSpacing w:w="5" w:type="nil"/>
          <w:jc w:val="center"/>
        </w:trPr>
        <w:tc>
          <w:tcPr>
            <w:tcW w:w="2246" w:type="dxa"/>
          </w:tcPr>
          <w:p w:rsidR="00401FF5" w:rsidRPr="00A71802" w:rsidRDefault="00401FF5" w:rsidP="00720BD8">
            <w:pPr>
              <w:pStyle w:val="a6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7180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Ожидаемые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конечные </w:t>
            </w:r>
            <w:r w:rsidRPr="00A71802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результаты </w:t>
            </w:r>
            <w:r w:rsidRPr="00A71802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реализации </w:t>
            </w:r>
            <w:r w:rsidRPr="00A71802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7165" w:type="dxa"/>
          </w:tcPr>
          <w:p w:rsidR="00F8700A" w:rsidRPr="005B1671" w:rsidRDefault="00401FF5" w:rsidP="00F8700A">
            <w:pPr>
              <w:ind w:firstLine="274"/>
              <w:jc w:val="both"/>
              <w:rPr>
                <w:rStyle w:val="a5"/>
              </w:rPr>
            </w:pPr>
            <w:r w:rsidRPr="004A02C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1.</w:t>
            </w:r>
            <w:r w:rsidRPr="004A02C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ab/>
            </w:r>
            <w:r w:rsidR="00F8700A" w:rsidRPr="00720BD8">
              <w:t>Обеспечение изготовления карт (планов) для установления границ населенных пунктов Пригородного сельского поселения</w:t>
            </w:r>
            <w:r w:rsidR="00052904">
              <w:t xml:space="preserve"> (п. </w:t>
            </w:r>
            <w:proofErr w:type="gramStart"/>
            <w:r w:rsidR="00052904">
              <w:t>Пригородный</w:t>
            </w:r>
            <w:proofErr w:type="gramEnd"/>
            <w:r w:rsidR="00052904">
              <w:t>, п. Черноземный)</w:t>
            </w:r>
            <w:r w:rsidR="00F8700A" w:rsidRPr="00720BD8">
              <w:t>.</w:t>
            </w:r>
          </w:p>
          <w:p w:rsidR="00401FF5" w:rsidRPr="005B1671" w:rsidRDefault="00401FF5" w:rsidP="00720BD8">
            <w:pPr>
              <w:ind w:firstLine="274"/>
              <w:jc w:val="both"/>
              <w:rPr>
                <w:rStyle w:val="a5"/>
              </w:rPr>
            </w:pPr>
          </w:p>
        </w:tc>
      </w:tr>
    </w:tbl>
    <w:p w:rsidR="00401FF5" w:rsidRDefault="00401FF5" w:rsidP="00401FF5">
      <w:pPr>
        <w:ind w:firstLine="709"/>
        <w:jc w:val="center"/>
        <w:rPr>
          <w:b/>
        </w:rPr>
      </w:pPr>
    </w:p>
    <w:p w:rsidR="00720BD8" w:rsidRDefault="00720BD8" w:rsidP="00720BD8">
      <w:pPr>
        <w:jc w:val="center"/>
        <w:outlineLvl w:val="1"/>
        <w:rPr>
          <w:b/>
          <w:bCs/>
        </w:rPr>
      </w:pPr>
      <w:r>
        <w:rPr>
          <w:b/>
          <w:bCs/>
        </w:rPr>
        <w:t xml:space="preserve">1. </w:t>
      </w:r>
      <w:r w:rsidRPr="00AB03E9">
        <w:rPr>
          <w:b/>
          <w:bCs/>
        </w:rPr>
        <w:t>Характеристика сферы реализации под</w:t>
      </w:r>
      <w:r>
        <w:rPr>
          <w:b/>
          <w:bCs/>
        </w:rPr>
        <w:t>программы</w:t>
      </w:r>
      <w:r w:rsidRPr="00AB03E9">
        <w:rPr>
          <w:b/>
          <w:bCs/>
        </w:rPr>
        <w:t xml:space="preserve">, </w:t>
      </w:r>
    </w:p>
    <w:p w:rsidR="00720BD8" w:rsidRDefault="00720BD8" w:rsidP="00720BD8">
      <w:pPr>
        <w:jc w:val="center"/>
        <w:outlineLvl w:val="1"/>
        <w:rPr>
          <w:b/>
          <w:bCs/>
        </w:rPr>
      </w:pPr>
      <w:r w:rsidRPr="00AB03E9">
        <w:rPr>
          <w:b/>
          <w:bCs/>
        </w:rPr>
        <w:t>описание основны</w:t>
      </w:r>
      <w:r>
        <w:rPr>
          <w:b/>
          <w:bCs/>
        </w:rPr>
        <w:t>х проблем и прогноз ее развития</w:t>
      </w:r>
    </w:p>
    <w:p w:rsidR="00720BD8" w:rsidRDefault="00720BD8" w:rsidP="00401FF5">
      <w:pPr>
        <w:ind w:firstLine="709"/>
        <w:jc w:val="center"/>
        <w:rPr>
          <w:b/>
        </w:rPr>
      </w:pPr>
    </w:p>
    <w:p w:rsidR="0097473C" w:rsidRDefault="0097473C" w:rsidP="0097473C">
      <w:pPr>
        <w:ind w:firstLine="709"/>
        <w:jc w:val="both"/>
      </w:pPr>
      <w:r>
        <w:t xml:space="preserve">Сферой реализации подпрограммы является градостроительная деятельность. В Пригородном сельском поселении, как и во всей Воронежской </w:t>
      </w:r>
      <w:proofErr w:type="gramStart"/>
      <w:r>
        <w:t>области</w:t>
      </w:r>
      <w:proofErr w:type="gramEnd"/>
      <w:r>
        <w:t xml:space="preserve"> ведется планомерная работа по реализации государственной политики в градостроительной сфере.</w:t>
      </w:r>
    </w:p>
    <w:p w:rsidR="0097473C" w:rsidRDefault="0097473C" w:rsidP="0097473C">
      <w:pPr>
        <w:ind w:firstLine="709"/>
        <w:jc w:val="both"/>
      </w:pPr>
      <w:r>
        <w:t>К настоящему времени поселение имеет утвержденные Генеральный план и</w:t>
      </w:r>
      <w:r w:rsidRPr="0097473C">
        <w:t xml:space="preserve"> </w:t>
      </w:r>
      <w:r>
        <w:t>Правила землепользования и застройки Пригородного сельского поселения, местный норматив градостроительного проектирования «Планировка жилых, общественно-деловых и рекреационных зон населенных пунктов Пригородного сельского поселения».</w:t>
      </w:r>
    </w:p>
    <w:p w:rsidR="0097473C" w:rsidRDefault="0097473C" w:rsidP="0097473C">
      <w:pPr>
        <w:ind w:firstLine="709"/>
        <w:jc w:val="both"/>
      </w:pPr>
      <w:r>
        <w:t>В связи с крайней недостаточностью средств в местном бюджете муниципального образования разработка указанных документов осуществлялась с привлечением средств областного бюджета.</w:t>
      </w:r>
    </w:p>
    <w:p w:rsidR="0097473C" w:rsidRDefault="0097473C" w:rsidP="0097473C">
      <w:pPr>
        <w:ind w:firstLine="709"/>
        <w:jc w:val="both"/>
      </w:pPr>
      <w:r>
        <w:t>На сегодняшний момент существует потребность органов местного самоуправления в финансовой поддержке по дальнейшей корректировке и актуализации утвержденной документации по следующим основаниям.</w:t>
      </w:r>
    </w:p>
    <w:p w:rsidR="0097473C" w:rsidRDefault="0097473C" w:rsidP="0097473C">
      <w:pPr>
        <w:ind w:firstLine="709"/>
        <w:jc w:val="both"/>
      </w:pPr>
      <w:bookmarkStart w:id="2" w:name="sub_3101"/>
      <w:r>
        <w:t xml:space="preserve">1. </w:t>
      </w:r>
      <w:hyperlink r:id="rId9" w:history="1">
        <w:proofErr w:type="gramStart"/>
        <w:r w:rsidRPr="00232287">
          <w:rPr>
            <w:rStyle w:val="a8"/>
            <w:rFonts w:cs="Arial"/>
            <w:color w:val="auto"/>
          </w:rPr>
          <w:t>Градостроительным кодексом</w:t>
        </w:r>
      </w:hyperlink>
      <w:r w:rsidRPr="00232287">
        <w:t xml:space="preserve"> </w:t>
      </w:r>
      <w:r>
        <w:t>Российской Федерации с марта 2011 года установлено, что после утверждения муниципальных, а также областных и федеральных, программ, предусматривающих размещение и строительство тех или иных объектов в 5-месячный срок с даты утверждения таких программ были внесены соответствующие изменения в документы территориального планирования (</w:t>
      </w:r>
      <w:hyperlink r:id="rId10" w:history="1">
        <w:r w:rsidRPr="00232287">
          <w:rPr>
            <w:rStyle w:val="a8"/>
            <w:rFonts w:cs="Arial"/>
            <w:color w:val="auto"/>
          </w:rPr>
          <w:t>ч. 7 ст. 26</w:t>
        </w:r>
      </w:hyperlink>
      <w:r w:rsidRPr="00232287">
        <w:t xml:space="preserve"> Градостроительного </w:t>
      </w:r>
      <w:r>
        <w:t>кодекса Российской Федерации).</w:t>
      </w:r>
      <w:proofErr w:type="gramEnd"/>
      <w:r>
        <w:t xml:space="preserve"> Генеральные планы и </w:t>
      </w:r>
      <w:r w:rsidR="00232287">
        <w:t xml:space="preserve">Правила землепользования и застройки </w:t>
      </w:r>
      <w:r>
        <w:t xml:space="preserve">должны постоянно проходить мониторинг и обновляться. В настоящее время </w:t>
      </w:r>
      <w:r>
        <w:lastRenderedPageBreak/>
        <w:t xml:space="preserve">корректировка указанной документации производится только в случае обращения заинтересованных физических и юридических лиц, которые фактически и осуществляют финансирование работ по подготовке проектов внесения изменений. Таким образом, комплексной корректировки документации в соответствии с требованиями вышеуказанных норм </w:t>
      </w:r>
      <w:hyperlink r:id="rId11" w:history="1">
        <w:r w:rsidRPr="00232287">
          <w:rPr>
            <w:rStyle w:val="a8"/>
            <w:rFonts w:cs="Arial"/>
            <w:color w:val="auto"/>
          </w:rPr>
          <w:t>Градостроительного кодекса</w:t>
        </w:r>
      </w:hyperlink>
      <w:r>
        <w:t xml:space="preserve"> Российской Федерации не производится.</w:t>
      </w:r>
    </w:p>
    <w:p w:rsidR="0097473C" w:rsidRDefault="0097473C" w:rsidP="0097473C">
      <w:pPr>
        <w:ind w:firstLine="709"/>
        <w:jc w:val="both"/>
      </w:pPr>
      <w:bookmarkStart w:id="3" w:name="sub_3102"/>
      <w:bookmarkEnd w:id="2"/>
      <w:r>
        <w:t xml:space="preserve">2. В 2011 году были внесены существенные изменения в положения </w:t>
      </w:r>
      <w:hyperlink r:id="rId12" w:history="1">
        <w:r w:rsidRPr="00232287">
          <w:rPr>
            <w:rStyle w:val="a8"/>
            <w:rFonts w:cs="Arial"/>
            <w:color w:val="auto"/>
          </w:rPr>
          <w:t>Градостроительного кодекса</w:t>
        </w:r>
      </w:hyperlink>
      <w:r w:rsidRPr="00232287">
        <w:t xml:space="preserve"> </w:t>
      </w:r>
      <w:r>
        <w:t xml:space="preserve">Российской Федерации в части состава документов территориального планирования, Министерством регионального развития Российской Федерации приняты методические рекомендации по подготовке таких документов. В связи с тем, что данные новшества были приняты после заключения 95% контрактов на разработку документов территориального планирования муниципальных образований Воронежской области, указанные изменения не учитывались при разработке градостроительной документации, а использовались положения </w:t>
      </w:r>
      <w:hyperlink r:id="rId13" w:history="1">
        <w:r w:rsidRPr="00232287">
          <w:rPr>
            <w:rStyle w:val="a8"/>
            <w:rFonts w:cs="Arial"/>
            <w:color w:val="auto"/>
          </w:rPr>
          <w:t>Градостроительного кодекса</w:t>
        </w:r>
      </w:hyperlink>
      <w:r w:rsidRPr="00232287">
        <w:t xml:space="preserve"> </w:t>
      </w:r>
      <w:r>
        <w:t>Российской Федерации предыдущей редакции.</w:t>
      </w:r>
    </w:p>
    <w:p w:rsidR="0097473C" w:rsidRDefault="0097473C" w:rsidP="0097473C">
      <w:pPr>
        <w:ind w:firstLine="709"/>
        <w:jc w:val="both"/>
      </w:pPr>
      <w:bookmarkStart w:id="4" w:name="sub_3103"/>
      <w:bookmarkEnd w:id="3"/>
      <w:r>
        <w:t xml:space="preserve">3. </w:t>
      </w:r>
      <w:hyperlink r:id="rId14" w:history="1">
        <w:r w:rsidRPr="00232287">
          <w:rPr>
            <w:rStyle w:val="a8"/>
            <w:rFonts w:cs="Arial"/>
            <w:color w:val="auto"/>
          </w:rPr>
          <w:t>Приказом</w:t>
        </w:r>
      </w:hyperlink>
      <w:r>
        <w:t xml:space="preserve"> Министерства регионального развития Российской Федерации N 19 от 30.01.2012, вступившим в силу фактически после того, как на территории </w:t>
      </w:r>
      <w:r w:rsidR="00232287">
        <w:t xml:space="preserve">Воронежской </w:t>
      </w:r>
      <w:r>
        <w:t>области все документы были разработаны, определены новые требования к описанию и отображению в документах территориального планирования объектов федерального, регионального и местного значения. Приказ определяет требования к цифровому описанию и отображению объектов на картах, входящих в состав документов территориального планирования Российской Федерации, субъектов Российской Федерации и муниципальных образований. Требования применяются при подготовке и внесении изменений во все документы территориального планирования, в том числе муниципальных образований.</w:t>
      </w:r>
    </w:p>
    <w:bookmarkEnd w:id="4"/>
    <w:p w:rsidR="0097473C" w:rsidRDefault="0097473C" w:rsidP="0097473C">
      <w:pPr>
        <w:ind w:firstLine="709"/>
        <w:jc w:val="both"/>
      </w:pPr>
      <w:r>
        <w:t>Таким образом, фактически 98% утвержденных документов территориального планирования муниципальных образований Воронежской области требует приведения в соответствие действующему законодательству и фактическим потребностям муниципалитетов.</w:t>
      </w:r>
    </w:p>
    <w:p w:rsidR="00232287" w:rsidRDefault="00232287" w:rsidP="00232287">
      <w:pPr>
        <w:ind w:firstLine="709"/>
        <w:jc w:val="both"/>
      </w:pPr>
      <w:r>
        <w:t>В настоящее время в условиях упрощения процедур оформления документов на земельные участки и объекты недвижимости, изменения их видов разрешенного использования, отсутствие в государственном кадастре недвижимости сведений о границах территориальных зон становится серьезным препятствием для использования и распоряжения физическими и юридическими лицами их собственностью.</w:t>
      </w:r>
    </w:p>
    <w:p w:rsidR="00232287" w:rsidRDefault="00232287" w:rsidP="00232287">
      <w:pPr>
        <w:ind w:firstLine="709"/>
        <w:jc w:val="both"/>
      </w:pPr>
      <w:proofErr w:type="gramStart"/>
      <w:r>
        <w:t xml:space="preserve">Согласно </w:t>
      </w:r>
      <w:hyperlink r:id="rId15" w:history="1">
        <w:r w:rsidRPr="00232287">
          <w:rPr>
            <w:rStyle w:val="a8"/>
            <w:rFonts w:cs="Arial"/>
            <w:color w:val="auto"/>
          </w:rPr>
          <w:t>распоряжению</w:t>
        </w:r>
      </w:hyperlink>
      <w:r w:rsidRPr="00232287">
        <w:t xml:space="preserve"> </w:t>
      </w:r>
      <w:r>
        <w:t>Правительства Российской Федерации от 01.12.2012 N 2236-р "Об утверждении плана мероприятий ("дорожная карта") "Повышение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ним" органы местного самоуправления обязаны обеспечить в установленные сроки финансирование и организацию работ по координатному описанию границ населенных пунктов с подготовкой карт (планов) объектов</w:t>
      </w:r>
      <w:proofErr w:type="gramEnd"/>
      <w:r>
        <w:t xml:space="preserve"> землеустройства и последующим предоставлением материалов в управление </w:t>
      </w:r>
      <w:proofErr w:type="spellStart"/>
      <w:r>
        <w:t>Росреестра</w:t>
      </w:r>
      <w:proofErr w:type="spellEnd"/>
      <w:r>
        <w:t xml:space="preserve"> по Воронежской области.</w:t>
      </w:r>
    </w:p>
    <w:p w:rsidR="00232287" w:rsidRDefault="00232287" w:rsidP="00232287">
      <w:pPr>
        <w:ind w:firstLine="709"/>
        <w:jc w:val="both"/>
      </w:pPr>
      <w:r>
        <w:t xml:space="preserve">В соответствии с </w:t>
      </w:r>
      <w:hyperlink r:id="rId16" w:history="1">
        <w:r w:rsidRPr="00232287">
          <w:rPr>
            <w:rStyle w:val="a8"/>
            <w:rFonts w:cs="Arial"/>
            <w:color w:val="auto"/>
          </w:rPr>
          <w:t>Федеральным законом</w:t>
        </w:r>
      </w:hyperlink>
      <w:r w:rsidRPr="00232287">
        <w:t xml:space="preserve"> </w:t>
      </w:r>
      <w:r>
        <w:t>от 06.10.2003 N 131-ФЗ "Об общих принципах организации местного самоуправления в Российской Федерации" установление границ населенных пунктов является полномочием органов местного самоуправления.</w:t>
      </w:r>
    </w:p>
    <w:p w:rsidR="00232287" w:rsidRDefault="00CC6DE0" w:rsidP="00232287">
      <w:pPr>
        <w:ind w:firstLine="709"/>
        <w:jc w:val="both"/>
      </w:pPr>
      <w:r>
        <w:t>С</w:t>
      </w:r>
      <w:r w:rsidR="00232287">
        <w:t xml:space="preserve"> учетом недостаточности средств местного бюджета подпрограммой планируется получение субсидий из средств областного бюджета на подготовку карт (планов) для установления границ населенных пунктов.</w:t>
      </w:r>
    </w:p>
    <w:p w:rsidR="00CC6DE0" w:rsidRDefault="00CC6DE0" w:rsidP="00CC6DE0">
      <w:pPr>
        <w:ind w:firstLine="709"/>
        <w:jc w:val="both"/>
      </w:pPr>
      <w:r>
        <w:t xml:space="preserve">При этом необходимо принимать во внимание, что только установление границ населенных пунктов (подготовка координатного описания) в составе генеральных планов </w:t>
      </w:r>
      <w:r>
        <w:lastRenderedPageBreak/>
        <w:t>поселений в настоящее время может служить переводом земель из иных категорий в земли населенных пунктов.</w:t>
      </w:r>
    </w:p>
    <w:p w:rsidR="00CC6DE0" w:rsidRDefault="00CC6DE0" w:rsidP="00232287">
      <w:pPr>
        <w:ind w:firstLine="709"/>
        <w:jc w:val="both"/>
      </w:pPr>
    </w:p>
    <w:p w:rsidR="00720BD8" w:rsidRDefault="00720BD8" w:rsidP="00720BD8">
      <w:pPr>
        <w:ind w:left="360"/>
        <w:rPr>
          <w:b/>
          <w:bCs/>
          <w:kern w:val="2"/>
        </w:rPr>
      </w:pPr>
      <w:r>
        <w:rPr>
          <w:b/>
          <w:bCs/>
          <w:kern w:val="2"/>
        </w:rPr>
        <w:t>2.</w:t>
      </w:r>
      <w:r w:rsidRPr="00756FCB">
        <w:rPr>
          <w:b/>
          <w:bCs/>
          <w:kern w:val="2"/>
        </w:rPr>
        <w:t xml:space="preserve">Приоритеты муниципальной политики в сфере реализации </w:t>
      </w:r>
      <w:r>
        <w:rPr>
          <w:b/>
          <w:bCs/>
          <w:kern w:val="2"/>
        </w:rPr>
        <w:t>подпрограммы</w:t>
      </w:r>
      <w:r w:rsidRPr="00756FCB">
        <w:rPr>
          <w:b/>
          <w:bCs/>
          <w:kern w:val="2"/>
        </w:rPr>
        <w:t xml:space="preserve">, </w:t>
      </w:r>
    </w:p>
    <w:p w:rsidR="00720BD8" w:rsidRDefault="00720BD8" w:rsidP="00720BD8">
      <w:pPr>
        <w:ind w:left="360"/>
        <w:jc w:val="center"/>
        <w:rPr>
          <w:b/>
          <w:bCs/>
          <w:kern w:val="2"/>
        </w:rPr>
      </w:pPr>
      <w:r w:rsidRPr="00756FCB">
        <w:rPr>
          <w:b/>
          <w:bCs/>
          <w:kern w:val="2"/>
        </w:rPr>
        <w:t xml:space="preserve">цели, задачи и показатели (индикаторы) достижения целей и решения </w:t>
      </w:r>
    </w:p>
    <w:p w:rsidR="00720BD8" w:rsidRDefault="00720BD8" w:rsidP="00720BD8">
      <w:pPr>
        <w:ind w:left="360"/>
        <w:jc w:val="center"/>
        <w:rPr>
          <w:b/>
          <w:bCs/>
          <w:kern w:val="2"/>
        </w:rPr>
      </w:pPr>
      <w:r w:rsidRPr="00756FCB">
        <w:rPr>
          <w:b/>
          <w:bCs/>
          <w:kern w:val="2"/>
        </w:rPr>
        <w:t xml:space="preserve">задач, описание основных ожидаемых конечных результатов </w:t>
      </w:r>
    </w:p>
    <w:p w:rsidR="00720BD8" w:rsidRDefault="00720BD8" w:rsidP="00720BD8">
      <w:pPr>
        <w:ind w:left="360"/>
        <w:jc w:val="center"/>
        <w:rPr>
          <w:b/>
          <w:bCs/>
          <w:kern w:val="2"/>
        </w:rPr>
      </w:pPr>
      <w:r>
        <w:rPr>
          <w:b/>
          <w:bCs/>
          <w:kern w:val="2"/>
        </w:rPr>
        <w:t>подпрограммы</w:t>
      </w:r>
      <w:r w:rsidRPr="00756FCB">
        <w:rPr>
          <w:b/>
          <w:bCs/>
          <w:kern w:val="2"/>
        </w:rPr>
        <w:t xml:space="preserve">, сроков и контрольных этапов реализации </w:t>
      </w:r>
      <w:r>
        <w:rPr>
          <w:b/>
          <w:bCs/>
          <w:kern w:val="2"/>
        </w:rPr>
        <w:t>подпрограммы</w:t>
      </w:r>
    </w:p>
    <w:p w:rsidR="00720BD8" w:rsidRDefault="00720BD8" w:rsidP="00401FF5">
      <w:pPr>
        <w:ind w:firstLine="709"/>
        <w:jc w:val="center"/>
        <w:rPr>
          <w:b/>
        </w:rPr>
      </w:pPr>
    </w:p>
    <w:p w:rsidR="00CC6DE0" w:rsidRDefault="00CC6DE0" w:rsidP="00CC6DE0">
      <w:pPr>
        <w:ind w:firstLine="709"/>
        <w:jc w:val="both"/>
      </w:pPr>
      <w:r>
        <w:t>Градостроительная политика - это целенаправленная деятельность государства органов местного самоуправления по формированию благоприятной среды обитания населения исходя из условий исторически сложившегося расселения, перспектив социально-экономического развития общества, национально-этнических и иных местных особенностей.</w:t>
      </w:r>
    </w:p>
    <w:p w:rsidR="00CC6DE0" w:rsidRDefault="00CC6DE0" w:rsidP="00CC6DE0">
      <w:pPr>
        <w:ind w:firstLine="709"/>
        <w:jc w:val="both"/>
      </w:pPr>
      <w:r>
        <w:t>Приоритеты муниципальной политики в сфере градостроительства должны быть определены с учетом федеральных, региональных и местных интересов и их взаимной увязки, а также задач рационального природопользования, экологического оздоровления среды жизнедеятельности и иных задач.</w:t>
      </w:r>
    </w:p>
    <w:p w:rsidR="00CC6DE0" w:rsidRDefault="00CC6DE0" w:rsidP="00CC6DE0">
      <w:pPr>
        <w:ind w:firstLine="709"/>
        <w:jc w:val="both"/>
      </w:pPr>
      <w:r>
        <w:t>Таким образом, приоритетами муниципальной политики в рамках реализации настоящей подпрограммы являются:</w:t>
      </w:r>
    </w:p>
    <w:p w:rsidR="00CC6DE0" w:rsidRDefault="00CC6DE0" w:rsidP="00CC6DE0">
      <w:pPr>
        <w:ind w:firstLine="709"/>
        <w:jc w:val="both"/>
      </w:pPr>
      <w:r>
        <w:t>- создание условий для устойчивого развития территории Пригородного сельского поселения;</w:t>
      </w:r>
    </w:p>
    <w:p w:rsidR="00CC6DE0" w:rsidRDefault="00CC6DE0" w:rsidP="00CC6DE0">
      <w:pPr>
        <w:ind w:firstLine="709"/>
        <w:jc w:val="both"/>
      </w:pPr>
      <w:r>
        <w:t>- создание условий для реализации пространственных интересов Российской Федерации, Воронежской области, муниципальных образований Воронежской области и населения Воронежской области с учетом требований безопасности жизнедеятельности, экологического и санитарного благополучия;</w:t>
      </w:r>
    </w:p>
    <w:p w:rsidR="00CC6DE0" w:rsidRDefault="00CC6DE0" w:rsidP="00CC6DE0">
      <w:pPr>
        <w:ind w:firstLine="709"/>
        <w:jc w:val="both"/>
      </w:pPr>
      <w:r>
        <w:t>- создание условий для повышения инвестиционной привлекательности территории муниципального образования;</w:t>
      </w:r>
    </w:p>
    <w:p w:rsidR="00CC6DE0" w:rsidRDefault="00CC6DE0" w:rsidP="00CC6DE0">
      <w:pPr>
        <w:ind w:firstLine="709"/>
        <w:jc w:val="both"/>
      </w:pPr>
      <w:r>
        <w:t>- стимулирование жилищного и коммунального строительства, деловой активности и производства, торговли, науки, туризма и отдыха;</w:t>
      </w:r>
    </w:p>
    <w:p w:rsidR="00CC6DE0" w:rsidRDefault="00CC6DE0" w:rsidP="00CC6DE0">
      <w:pPr>
        <w:ind w:firstLine="709"/>
        <w:jc w:val="both"/>
      </w:pPr>
      <w:r>
        <w:t>-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находящихся на территории Пригородного сельского поселения.</w:t>
      </w:r>
    </w:p>
    <w:p w:rsidR="00CC6DE0" w:rsidRDefault="00CC6DE0" w:rsidP="00CC6DE0">
      <w:pPr>
        <w:ind w:firstLine="709"/>
        <w:jc w:val="both"/>
      </w:pPr>
      <w:r>
        <w:t>Основными целями подпрограммы являются:</w:t>
      </w:r>
    </w:p>
    <w:p w:rsidR="00CC6DE0" w:rsidRDefault="00CC6DE0" w:rsidP="00CC6DE0">
      <w:pPr>
        <w:ind w:firstLine="709"/>
        <w:jc w:val="both"/>
      </w:pPr>
      <w:r>
        <w:t>- формирование эффективной системы пространственного развития и административно-территориального устройства в Пригородном сельском поселении, направленной на обеспечение реализации конституционных прав граждан на экологически безопасную среду жизнедеятельности, права на жилище, труд и другие социальные гарантии, а также создание комфортных условий проживания населения и устойчивого развития территории поселения посредством определения границ населенных пунктов.</w:t>
      </w:r>
    </w:p>
    <w:p w:rsidR="00CC6DE0" w:rsidRDefault="00CC6DE0" w:rsidP="00CC6DE0">
      <w:pPr>
        <w:ind w:firstLine="709"/>
        <w:jc w:val="both"/>
      </w:pPr>
      <w:r>
        <w:t>Осуществление поставленных целей требует решения следующих задач:</w:t>
      </w:r>
    </w:p>
    <w:p w:rsidR="00CC6DE0" w:rsidRDefault="00CC6DE0" w:rsidP="00CC6DE0">
      <w:pPr>
        <w:ind w:firstLine="709"/>
        <w:jc w:val="both"/>
      </w:pPr>
      <w:r w:rsidRPr="00CC6DE0">
        <w:t>- обеспечение землеустроительной документацией в части границ населенных пунктов</w:t>
      </w:r>
      <w:r>
        <w:t xml:space="preserve"> Пригородного сельского поселения</w:t>
      </w:r>
      <w:r w:rsidRPr="00CC6DE0">
        <w:t>.</w:t>
      </w:r>
    </w:p>
    <w:p w:rsidR="000223CD" w:rsidRDefault="000223CD" w:rsidP="000223CD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5D69E3">
        <w:rPr>
          <w:rFonts w:ascii="Times New Roman" w:hAnsi="Times New Roman"/>
          <w:sz w:val="24"/>
          <w:szCs w:val="24"/>
        </w:rPr>
        <w:t xml:space="preserve">Подпрограмма предусматривает реализацию </w:t>
      </w:r>
      <w:r>
        <w:rPr>
          <w:rFonts w:ascii="Times New Roman" w:hAnsi="Times New Roman"/>
          <w:sz w:val="24"/>
          <w:szCs w:val="24"/>
        </w:rPr>
        <w:t xml:space="preserve">основного </w:t>
      </w:r>
      <w:r w:rsidRPr="005D69E3">
        <w:rPr>
          <w:rFonts w:ascii="Times New Roman" w:hAnsi="Times New Roman"/>
          <w:sz w:val="24"/>
          <w:szCs w:val="24"/>
        </w:rPr>
        <w:t>мероприяти</w:t>
      </w:r>
      <w:r>
        <w:rPr>
          <w:rFonts w:ascii="Times New Roman" w:hAnsi="Times New Roman"/>
          <w:sz w:val="24"/>
          <w:szCs w:val="24"/>
        </w:rPr>
        <w:t>я</w:t>
      </w:r>
      <w:r w:rsidRPr="005D69E3">
        <w:rPr>
          <w:rFonts w:ascii="Times New Roman" w:hAnsi="Times New Roman"/>
          <w:sz w:val="24"/>
          <w:szCs w:val="24"/>
        </w:rPr>
        <w:t>:</w:t>
      </w:r>
    </w:p>
    <w:p w:rsidR="000223CD" w:rsidRDefault="000223CD" w:rsidP="000223CD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Регулирование вопросов административно-территориального устройства.</w:t>
      </w:r>
    </w:p>
    <w:p w:rsidR="000223CD" w:rsidRDefault="000223CD" w:rsidP="000223CD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0223CD">
        <w:rPr>
          <w:kern w:val="2"/>
        </w:rPr>
        <w:t>Описание основных мероприятий (сведения о сроке, исполнителе, ожидаемом результате реализации) описаны в разделе 3</w:t>
      </w:r>
      <w:r w:rsidRPr="000223CD">
        <w:rPr>
          <w:bCs/>
          <w:kern w:val="2"/>
        </w:rPr>
        <w:t>.Характеристика основных мероприятий подпрограммы</w:t>
      </w:r>
      <w:r w:rsidRPr="000223CD">
        <w:rPr>
          <w:kern w:val="2"/>
        </w:rPr>
        <w:t>.</w:t>
      </w:r>
    </w:p>
    <w:p w:rsidR="000223CD" w:rsidRDefault="000223CD" w:rsidP="000223CD">
      <w:pPr>
        <w:autoSpaceDE w:val="0"/>
        <w:autoSpaceDN w:val="0"/>
        <w:adjustRightInd w:val="0"/>
        <w:ind w:firstLine="709"/>
        <w:jc w:val="both"/>
      </w:pPr>
      <w:r w:rsidRPr="000223CD">
        <w:rPr>
          <w:bCs/>
        </w:rPr>
        <w:t>Целевы</w:t>
      </w:r>
      <w:r>
        <w:rPr>
          <w:bCs/>
        </w:rPr>
        <w:t>м</w:t>
      </w:r>
      <w:r w:rsidRPr="000223CD">
        <w:rPr>
          <w:bCs/>
        </w:rPr>
        <w:t xml:space="preserve"> индикатор</w:t>
      </w:r>
      <w:r>
        <w:rPr>
          <w:bCs/>
        </w:rPr>
        <w:t>ом, который позволяе</w:t>
      </w:r>
      <w:r w:rsidRPr="000223CD">
        <w:rPr>
          <w:bCs/>
        </w:rPr>
        <w:t xml:space="preserve">т оценить достижение цели и решения задач, </w:t>
      </w:r>
      <w:r>
        <w:rPr>
          <w:bCs/>
        </w:rPr>
        <w:t>является д</w:t>
      </w:r>
      <w:r w:rsidRPr="00F8700A">
        <w:t xml:space="preserve">оля населенных пунктов, в которых разработаны карты (планы) для установления границ, от общего количества населенных пунктов Пригородного сельского поселения, </w:t>
      </w:r>
      <w:r>
        <w:t>рассчитанный в процентах</w:t>
      </w:r>
      <w:r w:rsidRPr="00F8700A">
        <w:t>.</w:t>
      </w:r>
    </w:p>
    <w:p w:rsidR="000223CD" w:rsidRDefault="000223CD" w:rsidP="000223CD">
      <w:pPr>
        <w:suppressAutoHyphens w:val="0"/>
        <w:ind w:firstLine="709"/>
        <w:jc w:val="both"/>
        <w:rPr>
          <w:lang w:eastAsia="ru-RU"/>
        </w:rPr>
      </w:pPr>
      <w:r w:rsidRPr="000223CD">
        <w:rPr>
          <w:lang w:eastAsia="ru-RU"/>
        </w:rPr>
        <w:lastRenderedPageBreak/>
        <w:t xml:space="preserve">Показатель определяется как отношение количества </w:t>
      </w:r>
      <w:r>
        <w:rPr>
          <w:lang w:eastAsia="ru-RU"/>
        </w:rPr>
        <w:t xml:space="preserve">населенных пунктов Пригородного сельского поселения, в которых </w:t>
      </w:r>
      <w:r w:rsidRPr="00720BD8">
        <w:t>изготов</w:t>
      </w:r>
      <w:r>
        <w:t>лены</w:t>
      </w:r>
      <w:r w:rsidRPr="00720BD8">
        <w:t xml:space="preserve"> карт</w:t>
      </w:r>
      <w:r>
        <w:t>ы</w:t>
      </w:r>
      <w:r w:rsidRPr="00720BD8">
        <w:t xml:space="preserve"> (план</w:t>
      </w:r>
      <w:r>
        <w:t>ы</w:t>
      </w:r>
      <w:r w:rsidRPr="00720BD8">
        <w:t>) для установления границ населенных пунктов</w:t>
      </w:r>
      <w:r w:rsidRPr="000223CD">
        <w:rPr>
          <w:lang w:eastAsia="ru-RU"/>
        </w:rPr>
        <w:t xml:space="preserve">, к общему количеству </w:t>
      </w:r>
      <w:r>
        <w:rPr>
          <w:lang w:eastAsia="ru-RU"/>
        </w:rPr>
        <w:t>населенных пунктов</w:t>
      </w:r>
      <w:r w:rsidRPr="000223CD">
        <w:rPr>
          <w:lang w:eastAsia="ru-RU"/>
        </w:rPr>
        <w:t xml:space="preserve"> в </w:t>
      </w:r>
      <w:r>
        <w:rPr>
          <w:lang w:eastAsia="ru-RU"/>
        </w:rPr>
        <w:t>Пригородном сельском поселении</w:t>
      </w:r>
      <w:r w:rsidRPr="000223CD">
        <w:rPr>
          <w:lang w:eastAsia="ru-RU"/>
        </w:rPr>
        <w:t xml:space="preserve">, умноженное на 100. </w:t>
      </w:r>
    </w:p>
    <w:p w:rsidR="000223CD" w:rsidRDefault="000223CD" w:rsidP="000223CD">
      <w:pPr>
        <w:suppressAutoHyphens w:val="0"/>
        <w:ind w:firstLine="709"/>
        <w:jc w:val="both"/>
        <w:rPr>
          <w:lang w:eastAsia="ru-RU"/>
        </w:rPr>
      </w:pPr>
      <w:r>
        <w:rPr>
          <w:bCs/>
          <w:kern w:val="2"/>
        </w:rPr>
        <w:t>Основным</w:t>
      </w:r>
      <w:r w:rsidRPr="005D69E3">
        <w:rPr>
          <w:bCs/>
          <w:kern w:val="2"/>
        </w:rPr>
        <w:t xml:space="preserve"> ожидаемы</w:t>
      </w:r>
      <w:r>
        <w:rPr>
          <w:bCs/>
          <w:kern w:val="2"/>
        </w:rPr>
        <w:t>м</w:t>
      </w:r>
      <w:r w:rsidRPr="005D69E3">
        <w:rPr>
          <w:bCs/>
          <w:kern w:val="2"/>
        </w:rPr>
        <w:t xml:space="preserve"> конечны</w:t>
      </w:r>
      <w:r>
        <w:rPr>
          <w:bCs/>
          <w:kern w:val="2"/>
        </w:rPr>
        <w:t>м</w:t>
      </w:r>
      <w:r w:rsidRPr="005D69E3">
        <w:rPr>
          <w:bCs/>
          <w:kern w:val="2"/>
        </w:rPr>
        <w:t xml:space="preserve"> результат</w:t>
      </w:r>
      <w:r>
        <w:rPr>
          <w:bCs/>
          <w:kern w:val="2"/>
        </w:rPr>
        <w:t xml:space="preserve">ом </w:t>
      </w:r>
      <w:r w:rsidRPr="005D69E3">
        <w:rPr>
          <w:bCs/>
          <w:kern w:val="2"/>
        </w:rPr>
        <w:t>подпрограммы</w:t>
      </w:r>
      <w:r>
        <w:rPr>
          <w:bCs/>
          <w:kern w:val="2"/>
        </w:rPr>
        <w:t xml:space="preserve"> является о</w:t>
      </w:r>
      <w:r w:rsidRPr="00720BD8">
        <w:t>беспечение изготовления карт (планов) для установления границ населенных пунктов Пригородного сельского поселения</w:t>
      </w:r>
      <w:r w:rsidR="00052904">
        <w:t xml:space="preserve"> (п. </w:t>
      </w:r>
      <w:proofErr w:type="gramStart"/>
      <w:r w:rsidR="00052904">
        <w:t>Пригородный</w:t>
      </w:r>
      <w:proofErr w:type="gramEnd"/>
      <w:r w:rsidR="00052904">
        <w:t>, п. Черноземный)</w:t>
      </w:r>
      <w:r w:rsidRPr="00720BD8">
        <w:t>.</w:t>
      </w:r>
    </w:p>
    <w:p w:rsidR="000223CD" w:rsidRDefault="000223CD" w:rsidP="000223CD">
      <w:pPr>
        <w:ind w:firstLine="709"/>
        <w:jc w:val="both"/>
      </w:pPr>
      <w:r>
        <w:t xml:space="preserve">Подпрограмма реализуется в 2014 году. </w:t>
      </w:r>
    </w:p>
    <w:p w:rsidR="000223CD" w:rsidRPr="005D69E3" w:rsidRDefault="000223CD" w:rsidP="000223CD">
      <w:pPr>
        <w:ind w:firstLine="709"/>
        <w:jc w:val="both"/>
        <w:rPr>
          <w:bCs/>
          <w:lang w:eastAsia="ru-RU"/>
        </w:rPr>
      </w:pPr>
      <w:r>
        <w:t>В силу постоянного характера решаемых задач выделение отдельных этапов реализации подпрограммы не предусмотрено.</w:t>
      </w:r>
    </w:p>
    <w:p w:rsidR="00720BD8" w:rsidRDefault="00720BD8" w:rsidP="00401FF5">
      <w:pPr>
        <w:ind w:firstLine="709"/>
        <w:jc w:val="center"/>
        <w:rPr>
          <w:b/>
        </w:rPr>
      </w:pPr>
    </w:p>
    <w:p w:rsidR="00720BD8" w:rsidRDefault="00720BD8" w:rsidP="00720BD8">
      <w:pPr>
        <w:pStyle w:val="11"/>
        <w:tabs>
          <w:tab w:val="left" w:pos="284"/>
        </w:tabs>
        <w:suppressAutoHyphens/>
        <w:autoSpaceDE w:val="0"/>
        <w:autoSpaceDN w:val="0"/>
        <w:adjustRightInd w:val="0"/>
        <w:ind w:left="0"/>
        <w:jc w:val="center"/>
        <w:rPr>
          <w:b/>
          <w:bCs/>
          <w:kern w:val="2"/>
          <w:sz w:val="24"/>
          <w:szCs w:val="24"/>
        </w:rPr>
      </w:pPr>
      <w:r w:rsidRPr="009F61EB">
        <w:rPr>
          <w:b/>
          <w:bCs/>
          <w:kern w:val="2"/>
          <w:sz w:val="24"/>
          <w:szCs w:val="24"/>
        </w:rPr>
        <w:t xml:space="preserve">3. Характеристика основных мероприятий </w:t>
      </w:r>
      <w:r>
        <w:rPr>
          <w:b/>
          <w:bCs/>
          <w:kern w:val="2"/>
          <w:sz w:val="24"/>
          <w:szCs w:val="24"/>
        </w:rPr>
        <w:t>подпрограммы</w:t>
      </w:r>
    </w:p>
    <w:p w:rsidR="00720BD8" w:rsidRPr="00052904" w:rsidRDefault="00720BD8" w:rsidP="00720BD8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i/>
          <w:kern w:val="2"/>
        </w:rPr>
      </w:pPr>
    </w:p>
    <w:p w:rsidR="00052904" w:rsidRDefault="00720BD8" w:rsidP="00052904">
      <w:pPr>
        <w:pStyle w:val="22"/>
        <w:ind w:firstLine="274"/>
        <w:jc w:val="center"/>
        <w:rPr>
          <w:rFonts w:ascii="Times New Roman" w:hAnsi="Times New Roman"/>
          <w:i/>
          <w:sz w:val="24"/>
          <w:szCs w:val="24"/>
        </w:rPr>
      </w:pPr>
      <w:r w:rsidRPr="00052904">
        <w:rPr>
          <w:rFonts w:ascii="Times New Roman" w:hAnsi="Times New Roman"/>
          <w:i/>
          <w:kern w:val="2"/>
          <w:sz w:val="24"/>
          <w:szCs w:val="24"/>
        </w:rPr>
        <w:t>Основное мероприятие 4.1.</w:t>
      </w:r>
      <w:r w:rsidR="00052904" w:rsidRPr="00052904">
        <w:rPr>
          <w:rFonts w:ascii="Times New Roman" w:hAnsi="Times New Roman"/>
          <w:sz w:val="24"/>
          <w:szCs w:val="24"/>
        </w:rPr>
        <w:t xml:space="preserve"> </w:t>
      </w:r>
      <w:r w:rsidR="00052904" w:rsidRPr="00052904">
        <w:rPr>
          <w:rFonts w:ascii="Times New Roman" w:hAnsi="Times New Roman"/>
          <w:i/>
          <w:sz w:val="24"/>
          <w:szCs w:val="24"/>
        </w:rPr>
        <w:t>Регулирование вопросов административно-территориального устройства.</w:t>
      </w:r>
    </w:p>
    <w:p w:rsidR="00052904" w:rsidRPr="00052904" w:rsidRDefault="00052904" w:rsidP="00052904">
      <w:pPr>
        <w:pStyle w:val="22"/>
        <w:ind w:firstLine="274"/>
        <w:jc w:val="center"/>
        <w:rPr>
          <w:rFonts w:ascii="Times New Roman" w:hAnsi="Times New Roman"/>
          <w:i/>
          <w:sz w:val="24"/>
          <w:szCs w:val="24"/>
        </w:rPr>
      </w:pPr>
    </w:p>
    <w:p w:rsidR="00052904" w:rsidRDefault="00052904" w:rsidP="00052904">
      <w:pPr>
        <w:ind w:firstLine="709"/>
        <w:jc w:val="both"/>
      </w:pPr>
      <w:proofErr w:type="gramStart"/>
      <w:r>
        <w:t xml:space="preserve">Основная цель мероприятия - обеспечение Пригородного сельского поселения землеустроительной документацией в части границ населенных пунктов в соответствии с требованиями действующего законодательства, а также выполнение требований, установленных </w:t>
      </w:r>
      <w:hyperlink r:id="rId17" w:history="1">
        <w:r w:rsidRPr="00052904">
          <w:rPr>
            <w:rStyle w:val="a8"/>
            <w:rFonts w:cs="Arial"/>
            <w:color w:val="auto"/>
          </w:rPr>
          <w:t>постановлением</w:t>
        </w:r>
      </w:hyperlink>
      <w:r w:rsidRPr="00052904">
        <w:t xml:space="preserve"> </w:t>
      </w:r>
      <w:r>
        <w:t xml:space="preserve">Правительства Российской Федерации от 18.08.2008 N 618 "О порядке информационного взаимодействия при проведении кадастрового учета", о внесении сведений о границах населенных пунктов в государственный кадастр недвижимости и требований </w:t>
      </w:r>
      <w:hyperlink r:id="rId18" w:history="1">
        <w:r w:rsidRPr="00052904">
          <w:rPr>
            <w:rStyle w:val="a8"/>
            <w:rFonts w:cs="Arial"/>
            <w:color w:val="auto"/>
          </w:rPr>
          <w:t>распоряжения</w:t>
        </w:r>
      </w:hyperlink>
      <w:r w:rsidRPr="00052904">
        <w:t xml:space="preserve"> </w:t>
      </w:r>
      <w:r>
        <w:t>Правительства Российской Федерации от 01.12.2012</w:t>
      </w:r>
      <w:proofErr w:type="gramEnd"/>
      <w:r>
        <w:t xml:space="preserve"> N 2236-р в рамках реализации плана мероприятий ("дорожной карты") "Повышение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ним".</w:t>
      </w:r>
    </w:p>
    <w:p w:rsidR="00052904" w:rsidRDefault="00052904" w:rsidP="00052904">
      <w:pPr>
        <w:ind w:firstLine="709"/>
        <w:jc w:val="both"/>
      </w:pPr>
      <w:r>
        <w:t>Наличие установленных границ населенных пунктов позволит устранить существующие проблемы, связанные с оформлением прав граждан и юридических лиц на земельные участки и объекты недвижимости, увеличить налогооблагаемую базу местных бюджетов, обеспечить четкое разграничение земель по категориям.</w:t>
      </w:r>
    </w:p>
    <w:p w:rsidR="00052904" w:rsidRDefault="00052904" w:rsidP="00052904">
      <w:pPr>
        <w:ind w:firstLine="709"/>
        <w:jc w:val="both"/>
      </w:pPr>
      <w:r>
        <w:t>За 100% принимается 2 населенных пункта, на которые планируется подготовить карты (планы) в целях дальнейшего утверждения его границ, в рамках подпрограммы.</w:t>
      </w:r>
    </w:p>
    <w:p w:rsidR="00052904" w:rsidRDefault="00052904" w:rsidP="00052904">
      <w:pPr>
        <w:ind w:firstLine="709"/>
        <w:jc w:val="both"/>
      </w:pPr>
      <w:r>
        <w:t>Срок реализации мероприятия по подпрограмме: 2014 год.</w:t>
      </w:r>
    </w:p>
    <w:p w:rsidR="00052904" w:rsidRDefault="00052904" w:rsidP="00052904">
      <w:pPr>
        <w:ind w:firstLine="709"/>
        <w:jc w:val="both"/>
      </w:pPr>
      <w:r>
        <w:t>Финансирование мероприятия будет осуществляться в рамках ассигнований, утвержденных областным законом о бюджете на соответствующий финансовый год, и решением Совета народных депутатов Пригородного сельского поселения на 2014 год и плановый период 2015-2016 годов.</w:t>
      </w:r>
    </w:p>
    <w:p w:rsidR="00052904" w:rsidRDefault="00052904" w:rsidP="00052904">
      <w:pPr>
        <w:ind w:firstLine="709"/>
        <w:jc w:val="both"/>
      </w:pPr>
      <w:r>
        <w:t xml:space="preserve">В рамках реализации мероприятия средства областного бюджета в сумме 300,0 тыс. рублей будут направлены на </w:t>
      </w:r>
      <w:proofErr w:type="spellStart"/>
      <w:r>
        <w:t>софинансирование</w:t>
      </w:r>
      <w:proofErr w:type="spellEnd"/>
      <w:r>
        <w:t xml:space="preserve"> расходов местного бюджета. Размер субсидий и условия их предоставления определяются положением, утверждаемым нормативным правовым актом Воронежской области, и зависят от суммы средств областного бюджета, предусмотренных на указанные цели в очередном финансовом году.</w:t>
      </w:r>
    </w:p>
    <w:p w:rsidR="00720BD8" w:rsidRPr="00052904" w:rsidRDefault="00720BD8" w:rsidP="00052904">
      <w:pPr>
        <w:ind w:firstLine="709"/>
        <w:jc w:val="both"/>
        <w:rPr>
          <w:kern w:val="2"/>
        </w:rPr>
      </w:pPr>
    </w:p>
    <w:p w:rsidR="00720BD8" w:rsidRPr="00650053" w:rsidRDefault="00720BD8" w:rsidP="00720BD8">
      <w:pPr>
        <w:pStyle w:val="ab"/>
        <w:ind w:firstLine="720"/>
        <w:jc w:val="center"/>
        <w:rPr>
          <w:b/>
        </w:rPr>
      </w:pPr>
      <w:r w:rsidRPr="00650053">
        <w:rPr>
          <w:b/>
        </w:rPr>
        <w:t xml:space="preserve">4. Основные меры муниципального и правового регулирования </w:t>
      </w:r>
      <w:r>
        <w:rPr>
          <w:b/>
        </w:rPr>
        <w:t>подпрограммы</w:t>
      </w:r>
    </w:p>
    <w:p w:rsidR="00720BD8" w:rsidRPr="00AF27CF" w:rsidRDefault="00720BD8" w:rsidP="00720BD8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F27CF">
        <w:rPr>
          <w:rFonts w:ascii="Times New Roman" w:hAnsi="Times New Roman" w:cs="Times New Roman"/>
          <w:sz w:val="24"/>
          <w:szCs w:val="24"/>
        </w:rPr>
        <w:t>Подпрограмма «</w:t>
      </w:r>
      <w:r>
        <w:rPr>
          <w:rFonts w:ascii="Times New Roman" w:hAnsi="Times New Roman" w:cs="Times New Roman"/>
          <w:sz w:val="24"/>
          <w:szCs w:val="24"/>
        </w:rPr>
        <w:t>Развитие градостроительной деятельности</w:t>
      </w:r>
      <w:r w:rsidRPr="00AF27CF">
        <w:rPr>
          <w:rFonts w:ascii="Times New Roman" w:hAnsi="Times New Roman" w:cs="Times New Roman"/>
          <w:sz w:val="24"/>
          <w:szCs w:val="24"/>
        </w:rPr>
        <w:t xml:space="preserve">» разработана в соответствии с Федеральным законом от 06.10.2003 г. № 131-ФЗ «Об общих принципах организации местного самоуправления в Российской Федерации» и </w:t>
      </w:r>
      <w:r w:rsidRPr="00AF27CF">
        <w:rPr>
          <w:rFonts w:ascii="Times New Roman" w:hAnsi="Times New Roman" w:cs="Times New Roman"/>
          <w:bCs/>
          <w:kern w:val="2"/>
          <w:sz w:val="24"/>
          <w:szCs w:val="24"/>
        </w:rPr>
        <w:t xml:space="preserve">является неотъемлемой частью муниципальной программы </w:t>
      </w:r>
      <w:r w:rsidRPr="00AF27CF">
        <w:rPr>
          <w:rFonts w:ascii="Times New Roman" w:hAnsi="Times New Roman" w:cs="Times New Roman"/>
          <w:bCs/>
          <w:sz w:val="24"/>
          <w:szCs w:val="24"/>
        </w:rPr>
        <w:t>«</w:t>
      </w:r>
      <w:r w:rsidRPr="00AF27CF">
        <w:rPr>
          <w:rFonts w:ascii="Times New Roman" w:hAnsi="Times New Roman" w:cs="Times New Roman"/>
          <w:sz w:val="24"/>
          <w:szCs w:val="24"/>
        </w:rPr>
        <w:t xml:space="preserve">Обеспечение доступного и комфортного проживания граждан, содействие энергосбережению и повышению </w:t>
      </w:r>
      <w:proofErr w:type="spellStart"/>
      <w:r w:rsidRPr="00AF27CF">
        <w:rPr>
          <w:rFonts w:ascii="Times New Roman" w:hAnsi="Times New Roman" w:cs="Times New Roman"/>
          <w:sz w:val="24"/>
          <w:szCs w:val="24"/>
        </w:rPr>
        <w:lastRenderedPageBreak/>
        <w:t>энергоэффективности</w:t>
      </w:r>
      <w:proofErr w:type="spellEnd"/>
      <w:r w:rsidRPr="00AF27CF">
        <w:rPr>
          <w:rFonts w:ascii="Times New Roman" w:hAnsi="Times New Roman" w:cs="Times New Roman"/>
          <w:sz w:val="24"/>
          <w:szCs w:val="24"/>
        </w:rPr>
        <w:t xml:space="preserve"> на территории Пригородного сельского поселения </w:t>
      </w:r>
      <w:proofErr w:type="spellStart"/>
      <w:r w:rsidRPr="00AF27CF">
        <w:rPr>
          <w:rFonts w:ascii="Times New Roman" w:hAnsi="Times New Roman" w:cs="Times New Roman"/>
          <w:sz w:val="24"/>
          <w:szCs w:val="24"/>
        </w:rPr>
        <w:t>Калачеевского</w:t>
      </w:r>
      <w:proofErr w:type="spellEnd"/>
      <w:r w:rsidRPr="00AF27CF">
        <w:rPr>
          <w:rFonts w:ascii="Times New Roman" w:hAnsi="Times New Roman" w:cs="Times New Roman"/>
          <w:sz w:val="24"/>
          <w:szCs w:val="24"/>
        </w:rPr>
        <w:t xml:space="preserve"> муниципального района на 2014 - 2020 годы</w:t>
      </w:r>
      <w:r w:rsidRPr="00AF27CF">
        <w:rPr>
          <w:rFonts w:ascii="Times New Roman" w:hAnsi="Times New Roman" w:cs="Times New Roman"/>
          <w:bCs/>
          <w:sz w:val="24"/>
          <w:szCs w:val="24"/>
        </w:rPr>
        <w:t xml:space="preserve">». </w:t>
      </w:r>
      <w:proofErr w:type="gramEnd"/>
    </w:p>
    <w:p w:rsidR="00720BD8" w:rsidRPr="00AF27CF" w:rsidRDefault="00720BD8" w:rsidP="00720BD8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7CF">
        <w:rPr>
          <w:rFonts w:ascii="Times New Roman" w:hAnsi="Times New Roman" w:cs="Times New Roman"/>
          <w:bCs/>
          <w:sz w:val="24"/>
          <w:szCs w:val="24"/>
        </w:rPr>
        <w:t xml:space="preserve">Подпрограмма утверждается в составе муниципальной программы постановлением администрации Пригородного сельского поселения. В подпрограмму вносятся изменения исходя из объемов финансирования, предусмотренных на очередной финансовый год, в соответствии с решением о бюджете Пригородного сельского поселения не позднее двух месяцев со дня вступления его в силу. </w:t>
      </w:r>
    </w:p>
    <w:p w:rsidR="00720BD8" w:rsidRPr="007B0B84" w:rsidRDefault="00720BD8" w:rsidP="00720BD8">
      <w:pPr>
        <w:pStyle w:val="22"/>
        <w:ind w:firstLine="708"/>
        <w:jc w:val="both"/>
        <w:rPr>
          <w:rFonts w:ascii="Times New Roman" w:hAnsi="Times New Roman"/>
          <w:sz w:val="24"/>
          <w:szCs w:val="24"/>
        </w:rPr>
      </w:pPr>
      <w:r w:rsidRPr="007B0B84">
        <w:rPr>
          <w:rFonts w:ascii="Times New Roman" w:hAnsi="Times New Roman"/>
          <w:kern w:val="2"/>
          <w:sz w:val="24"/>
          <w:szCs w:val="24"/>
        </w:rPr>
        <w:t xml:space="preserve">Исполнителем подпрограммы является </w:t>
      </w:r>
      <w:r w:rsidRPr="007B0B84">
        <w:rPr>
          <w:rFonts w:ascii="Times New Roman" w:hAnsi="Times New Roman"/>
          <w:sz w:val="24"/>
          <w:szCs w:val="24"/>
        </w:rPr>
        <w:t xml:space="preserve">Администрация Пригородного сельского поселения  </w:t>
      </w:r>
      <w:proofErr w:type="spellStart"/>
      <w:r w:rsidRPr="007B0B84">
        <w:rPr>
          <w:rFonts w:ascii="Times New Roman" w:hAnsi="Times New Roman"/>
          <w:sz w:val="24"/>
          <w:szCs w:val="24"/>
        </w:rPr>
        <w:t>Калачеевского</w:t>
      </w:r>
      <w:proofErr w:type="spellEnd"/>
      <w:r w:rsidRPr="007B0B84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 xml:space="preserve">ого района Воронежской области. Администрация </w:t>
      </w:r>
      <w:r w:rsidRPr="007B0B84">
        <w:rPr>
          <w:rFonts w:ascii="Times New Roman" w:hAnsi="Times New Roman"/>
          <w:sz w:val="24"/>
          <w:szCs w:val="24"/>
        </w:rPr>
        <w:t>несет ответственность за реализацию и конечные результаты подпрограммы, рациональное использование выделяемых на ее выполнение финансовых средств.</w:t>
      </w:r>
    </w:p>
    <w:p w:rsidR="00720BD8" w:rsidRPr="009F61EB" w:rsidRDefault="00720BD8" w:rsidP="00720BD8">
      <w:pPr>
        <w:pStyle w:val="4"/>
        <w:ind w:firstLine="709"/>
        <w:jc w:val="both"/>
        <w:rPr>
          <w:rFonts w:ascii="Times New Roman" w:hAnsi="Times New Roman"/>
          <w:sz w:val="24"/>
          <w:szCs w:val="24"/>
        </w:rPr>
      </w:pPr>
      <w:r w:rsidRPr="009F61EB">
        <w:rPr>
          <w:rFonts w:ascii="Times New Roman" w:hAnsi="Times New Roman"/>
          <w:sz w:val="24"/>
          <w:szCs w:val="24"/>
        </w:rPr>
        <w:t xml:space="preserve">Общее управление реализацией </w:t>
      </w:r>
      <w:r>
        <w:rPr>
          <w:rFonts w:ascii="Times New Roman" w:hAnsi="Times New Roman"/>
          <w:sz w:val="24"/>
          <w:szCs w:val="24"/>
        </w:rPr>
        <w:t>подпрограммы  осуществляет администрация</w:t>
      </w:r>
      <w:r w:rsidRPr="009F61EB">
        <w:rPr>
          <w:rFonts w:ascii="Times New Roman" w:hAnsi="Times New Roman"/>
          <w:sz w:val="24"/>
          <w:szCs w:val="24"/>
        </w:rPr>
        <w:t xml:space="preserve"> Пригородного сельского поселения </w:t>
      </w:r>
      <w:proofErr w:type="spellStart"/>
      <w:r w:rsidRPr="009F61EB">
        <w:rPr>
          <w:rFonts w:ascii="Times New Roman" w:hAnsi="Times New Roman"/>
          <w:sz w:val="24"/>
          <w:szCs w:val="24"/>
        </w:rPr>
        <w:t>Калачеевского</w:t>
      </w:r>
      <w:proofErr w:type="spellEnd"/>
      <w:r w:rsidRPr="009F61EB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</w:t>
      </w:r>
      <w:r>
        <w:rPr>
          <w:rFonts w:ascii="Times New Roman" w:hAnsi="Times New Roman"/>
          <w:sz w:val="24"/>
          <w:szCs w:val="24"/>
        </w:rPr>
        <w:t>, это:</w:t>
      </w:r>
    </w:p>
    <w:p w:rsidR="00720BD8" w:rsidRPr="00CB027C" w:rsidRDefault="00720BD8" w:rsidP="00720BD8">
      <w:pPr>
        <w:ind w:firstLine="709"/>
        <w:jc w:val="both"/>
        <w:rPr>
          <w:bCs/>
          <w:lang w:eastAsia="ru-RU"/>
        </w:rPr>
      </w:pPr>
      <w:r w:rsidRPr="00CB027C">
        <w:rPr>
          <w:bCs/>
          <w:lang w:eastAsia="ru-RU"/>
        </w:rPr>
        <w:t xml:space="preserve">- нормативное и методологическое обеспечение реализации </w:t>
      </w:r>
      <w:r>
        <w:rPr>
          <w:bCs/>
          <w:lang w:eastAsia="ru-RU"/>
        </w:rPr>
        <w:t>подпрограммы</w:t>
      </w:r>
      <w:r w:rsidRPr="00CB027C">
        <w:rPr>
          <w:bCs/>
          <w:lang w:eastAsia="ru-RU"/>
        </w:rPr>
        <w:t xml:space="preserve">, включая разработку финансовых и организационных механизмов; </w:t>
      </w:r>
    </w:p>
    <w:p w:rsidR="00720BD8" w:rsidRPr="00CB027C" w:rsidRDefault="00720BD8" w:rsidP="00720BD8">
      <w:pPr>
        <w:ind w:firstLine="709"/>
        <w:jc w:val="both"/>
        <w:rPr>
          <w:bCs/>
          <w:lang w:eastAsia="ru-RU"/>
        </w:rPr>
      </w:pPr>
      <w:r w:rsidRPr="00CB027C">
        <w:rPr>
          <w:bCs/>
          <w:lang w:eastAsia="ru-RU"/>
        </w:rPr>
        <w:t xml:space="preserve">- организацию информационной и разъяснительной работы, направленной на освещение целей и задач </w:t>
      </w:r>
      <w:r>
        <w:rPr>
          <w:bCs/>
          <w:lang w:eastAsia="ru-RU"/>
        </w:rPr>
        <w:t>подпрограммы</w:t>
      </w:r>
      <w:r w:rsidRPr="00CB027C">
        <w:rPr>
          <w:bCs/>
          <w:lang w:eastAsia="ru-RU"/>
        </w:rPr>
        <w:t xml:space="preserve">; </w:t>
      </w:r>
    </w:p>
    <w:p w:rsidR="00720BD8" w:rsidRPr="00CB027C" w:rsidRDefault="00720BD8" w:rsidP="00720BD8">
      <w:pPr>
        <w:ind w:firstLine="709"/>
        <w:jc w:val="both"/>
        <w:rPr>
          <w:bCs/>
          <w:lang w:eastAsia="ru-RU"/>
        </w:rPr>
      </w:pPr>
      <w:r w:rsidRPr="00CB027C">
        <w:rPr>
          <w:bCs/>
          <w:lang w:eastAsia="ru-RU"/>
        </w:rPr>
        <w:t xml:space="preserve">- проводит мониторинг реализации </w:t>
      </w:r>
      <w:r>
        <w:rPr>
          <w:bCs/>
          <w:lang w:eastAsia="ru-RU"/>
        </w:rPr>
        <w:t>подпрограммы</w:t>
      </w:r>
      <w:r w:rsidRPr="00CB027C">
        <w:rPr>
          <w:bCs/>
          <w:lang w:eastAsia="ru-RU"/>
        </w:rPr>
        <w:t xml:space="preserve"> на любом этапе; </w:t>
      </w:r>
    </w:p>
    <w:p w:rsidR="00720BD8" w:rsidRDefault="00720BD8" w:rsidP="00720BD8">
      <w:pPr>
        <w:ind w:firstLine="709"/>
        <w:jc w:val="both"/>
        <w:rPr>
          <w:bCs/>
          <w:lang w:eastAsia="ru-RU"/>
        </w:rPr>
      </w:pPr>
      <w:r w:rsidRPr="00CB027C">
        <w:rPr>
          <w:bCs/>
          <w:lang w:eastAsia="ru-RU"/>
        </w:rPr>
        <w:t>-</w:t>
      </w:r>
      <w:r>
        <w:rPr>
          <w:bCs/>
          <w:lang w:eastAsia="ru-RU"/>
        </w:rPr>
        <w:t xml:space="preserve"> </w:t>
      </w:r>
      <w:r w:rsidRPr="00CB027C">
        <w:rPr>
          <w:bCs/>
          <w:lang w:eastAsia="ru-RU"/>
        </w:rPr>
        <w:t xml:space="preserve">несет ответственность за выполнение мероприятий, конечные результаты, эффективное распределение бюджетных средств. </w:t>
      </w:r>
    </w:p>
    <w:p w:rsidR="00720BD8" w:rsidRPr="00D31099" w:rsidRDefault="00720BD8" w:rsidP="00720BD8">
      <w:pPr>
        <w:pStyle w:val="22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Пригородного сельского поселения в своей работе руководствуе</w:t>
      </w:r>
      <w:r w:rsidRPr="00D31099">
        <w:rPr>
          <w:rFonts w:ascii="Times New Roman" w:hAnsi="Times New Roman"/>
          <w:sz w:val="24"/>
          <w:szCs w:val="24"/>
        </w:rPr>
        <w:t xml:space="preserve">тся Конституцией Российской Федерации, </w:t>
      </w:r>
      <w:r>
        <w:rPr>
          <w:rFonts w:ascii="Times New Roman" w:hAnsi="Times New Roman"/>
          <w:sz w:val="24"/>
          <w:szCs w:val="24"/>
        </w:rPr>
        <w:t xml:space="preserve">Градостроительным кодексом, </w:t>
      </w:r>
      <w:r w:rsidRPr="00D31099">
        <w:rPr>
          <w:rFonts w:ascii="Times New Roman" w:hAnsi="Times New Roman"/>
          <w:sz w:val="24"/>
          <w:szCs w:val="24"/>
        </w:rPr>
        <w:t xml:space="preserve">федеральными законами, постановлениями Правительства Российской Федерации, иными нормативными правовыми актами Российской Федерации и Воронежской области, </w:t>
      </w:r>
      <w:proofErr w:type="spellStart"/>
      <w:r w:rsidRPr="00D31099">
        <w:rPr>
          <w:rFonts w:ascii="Times New Roman" w:hAnsi="Times New Roman"/>
          <w:sz w:val="24"/>
          <w:szCs w:val="24"/>
        </w:rPr>
        <w:t>Калачеевского</w:t>
      </w:r>
      <w:proofErr w:type="spellEnd"/>
      <w:r w:rsidRPr="00D31099">
        <w:rPr>
          <w:rFonts w:ascii="Times New Roman" w:hAnsi="Times New Roman"/>
          <w:sz w:val="24"/>
          <w:szCs w:val="24"/>
        </w:rPr>
        <w:t xml:space="preserve"> муниципального района и Пригородного сельского поселения.</w:t>
      </w:r>
    </w:p>
    <w:p w:rsidR="00720BD8" w:rsidRPr="00CB027C" w:rsidRDefault="00720BD8" w:rsidP="00720BD8">
      <w:pPr>
        <w:pStyle w:val="ab"/>
        <w:spacing w:after="0"/>
        <w:ind w:firstLine="720"/>
        <w:jc w:val="both"/>
        <w:rPr>
          <w:bCs/>
          <w:lang w:eastAsia="ru-RU"/>
        </w:rPr>
      </w:pPr>
      <w:r w:rsidRPr="00B7598E">
        <w:t xml:space="preserve">Выполнение мероприятий </w:t>
      </w:r>
      <w:r>
        <w:t xml:space="preserve">подпрограммы будет </w:t>
      </w:r>
      <w:r w:rsidRPr="00B7598E">
        <w:t>осуществлят</w:t>
      </w:r>
      <w:r>
        <w:t>ь</w:t>
      </w:r>
      <w:r w:rsidRPr="00B7598E">
        <w:t>ся посредством заключения</w:t>
      </w:r>
      <w:r>
        <w:t xml:space="preserve"> муниципальных</w:t>
      </w:r>
      <w:r w:rsidRPr="00B7598E">
        <w:t xml:space="preserve"> контрактов в соответствии с Федеральным законом </w:t>
      </w:r>
      <w:r w:rsidRPr="00B20A47">
        <w:rPr>
          <w:kern w:val="2"/>
        </w:rPr>
        <w:t>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kern w:val="2"/>
        </w:rPr>
        <w:t>.</w:t>
      </w:r>
    </w:p>
    <w:p w:rsidR="00720BD8" w:rsidRDefault="00720BD8" w:rsidP="00720BD8">
      <w:pPr>
        <w:ind w:firstLine="708"/>
        <w:jc w:val="both"/>
        <w:rPr>
          <w:bCs/>
        </w:rPr>
      </w:pPr>
      <w:r w:rsidRPr="00650053">
        <w:rPr>
          <w:bCs/>
        </w:rPr>
        <w:t>Принятие дополнительных налоговых, тарифных, кредитных и иных мер муниципального регулирования подпрограммой не предусмотрено.</w:t>
      </w:r>
    </w:p>
    <w:p w:rsidR="00720BD8" w:rsidRDefault="00720BD8" w:rsidP="00720BD8">
      <w:pPr>
        <w:pStyle w:val="ab"/>
        <w:spacing w:after="0"/>
        <w:ind w:firstLine="720"/>
        <w:jc w:val="both"/>
        <w:rPr>
          <w:kern w:val="2"/>
        </w:rPr>
      </w:pPr>
      <w:r>
        <w:rPr>
          <w:kern w:val="2"/>
        </w:rPr>
        <w:t>Оценка применения мер муниципального регулирования</w:t>
      </w:r>
      <w:r w:rsidRPr="0017212B">
        <w:rPr>
          <w:kern w:val="2"/>
        </w:rPr>
        <w:t xml:space="preserve"> представлен</w:t>
      </w:r>
      <w:r>
        <w:rPr>
          <w:kern w:val="2"/>
        </w:rPr>
        <w:t>а</w:t>
      </w:r>
      <w:r w:rsidRPr="0017212B">
        <w:rPr>
          <w:kern w:val="2"/>
        </w:rPr>
        <w:t xml:space="preserve"> в приложении № </w:t>
      </w:r>
      <w:r>
        <w:rPr>
          <w:kern w:val="2"/>
        </w:rPr>
        <w:t>4</w:t>
      </w:r>
      <w:r w:rsidRPr="0017212B">
        <w:rPr>
          <w:kern w:val="2"/>
        </w:rPr>
        <w:t xml:space="preserve"> к муниципальной программе.</w:t>
      </w:r>
    </w:p>
    <w:p w:rsidR="00720BD8" w:rsidRPr="00A71802" w:rsidRDefault="00720BD8" w:rsidP="00720BD8">
      <w:pPr>
        <w:pStyle w:val="ab"/>
        <w:spacing w:after="0"/>
        <w:ind w:firstLine="720"/>
        <w:jc w:val="both"/>
        <w:rPr>
          <w:kern w:val="2"/>
        </w:rPr>
      </w:pPr>
    </w:p>
    <w:p w:rsidR="00720BD8" w:rsidRDefault="00720BD8" w:rsidP="00720BD8">
      <w:pPr>
        <w:jc w:val="center"/>
        <w:rPr>
          <w:b/>
          <w:bCs/>
        </w:rPr>
      </w:pPr>
      <w:r>
        <w:rPr>
          <w:b/>
          <w:bCs/>
        </w:rPr>
        <w:t>5</w:t>
      </w:r>
      <w:r w:rsidRPr="003D17FC">
        <w:rPr>
          <w:b/>
          <w:bCs/>
        </w:rPr>
        <w:t xml:space="preserve">. </w:t>
      </w:r>
      <w:r>
        <w:rPr>
          <w:b/>
          <w:bCs/>
        </w:rPr>
        <w:t xml:space="preserve">Информация об участии общественных, научных и иных организаций, </w:t>
      </w:r>
    </w:p>
    <w:p w:rsidR="00720BD8" w:rsidRDefault="00720BD8" w:rsidP="00720BD8">
      <w:pPr>
        <w:jc w:val="center"/>
        <w:rPr>
          <w:b/>
          <w:bCs/>
        </w:rPr>
      </w:pPr>
      <w:r>
        <w:rPr>
          <w:b/>
          <w:bCs/>
        </w:rPr>
        <w:t xml:space="preserve">а также внебюджетных фондов, юридических и физических лиц </w:t>
      </w:r>
    </w:p>
    <w:p w:rsidR="00720BD8" w:rsidRDefault="00720BD8" w:rsidP="00720BD8">
      <w:pPr>
        <w:jc w:val="center"/>
        <w:rPr>
          <w:b/>
          <w:bCs/>
        </w:rPr>
      </w:pPr>
      <w:r>
        <w:rPr>
          <w:b/>
          <w:bCs/>
        </w:rPr>
        <w:t xml:space="preserve">в реализации подпрограммы. </w:t>
      </w:r>
    </w:p>
    <w:p w:rsidR="00720BD8" w:rsidRPr="0082745E" w:rsidRDefault="00720BD8" w:rsidP="00720BD8">
      <w:pPr>
        <w:tabs>
          <w:tab w:val="left" w:pos="426"/>
        </w:tabs>
        <w:jc w:val="both"/>
        <w:rPr>
          <w:b/>
          <w:bCs/>
        </w:rPr>
      </w:pPr>
    </w:p>
    <w:p w:rsidR="00A11CFB" w:rsidRDefault="00A11CFB" w:rsidP="00A11CFB">
      <w:pPr>
        <w:ind w:firstLine="709"/>
      </w:pPr>
      <w:r>
        <w:t>Участия акционерных обществ, общественных, научных и иных организаций, а также внебюджетных фондов и физических лиц для реализации подпрограммы не требуется.</w:t>
      </w:r>
    </w:p>
    <w:p w:rsidR="00720BD8" w:rsidRPr="006A6A0E" w:rsidRDefault="00720BD8" w:rsidP="00720BD8">
      <w:pPr>
        <w:ind w:firstLine="709"/>
        <w:jc w:val="both"/>
        <w:rPr>
          <w:bCs/>
          <w:lang w:eastAsia="ru-RU"/>
        </w:rPr>
      </w:pPr>
    </w:p>
    <w:p w:rsidR="00720BD8" w:rsidRPr="00E1390A" w:rsidRDefault="00720BD8" w:rsidP="00720BD8">
      <w:pPr>
        <w:pStyle w:val="ConsNonformat"/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90A">
        <w:rPr>
          <w:rFonts w:ascii="Times New Roman" w:hAnsi="Times New Roman" w:cs="Times New Roman"/>
          <w:b/>
          <w:bCs/>
          <w:sz w:val="24"/>
          <w:szCs w:val="24"/>
        </w:rPr>
        <w:t xml:space="preserve">6. Финансовое обеспечение реализации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подпрограммы</w:t>
      </w:r>
    </w:p>
    <w:p w:rsidR="00720BD8" w:rsidRPr="00E1390A" w:rsidRDefault="00720BD8" w:rsidP="00720BD8">
      <w:pPr>
        <w:ind w:right="76" w:firstLine="993"/>
        <w:jc w:val="center"/>
        <w:rPr>
          <w:b/>
          <w:bCs/>
        </w:rPr>
      </w:pPr>
    </w:p>
    <w:p w:rsidR="00720BD8" w:rsidRPr="007666E1" w:rsidRDefault="00720BD8" w:rsidP="00720BD8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7666E1">
        <w:rPr>
          <w:rFonts w:ascii="Times New Roman" w:hAnsi="Times New Roman"/>
          <w:sz w:val="24"/>
          <w:szCs w:val="24"/>
        </w:rPr>
        <w:t xml:space="preserve">Основными источниками финансирования </w:t>
      </w:r>
      <w:r>
        <w:rPr>
          <w:rFonts w:ascii="Times New Roman" w:hAnsi="Times New Roman"/>
          <w:sz w:val="24"/>
          <w:szCs w:val="24"/>
        </w:rPr>
        <w:t>подпрограммы</w:t>
      </w:r>
      <w:r w:rsidRPr="007666E1">
        <w:rPr>
          <w:rFonts w:ascii="Times New Roman" w:hAnsi="Times New Roman"/>
          <w:sz w:val="24"/>
          <w:szCs w:val="24"/>
        </w:rPr>
        <w:t xml:space="preserve"> являются:</w:t>
      </w:r>
    </w:p>
    <w:p w:rsidR="00720BD8" w:rsidRDefault="00720BD8" w:rsidP="00720BD8">
      <w:pPr>
        <w:pStyle w:val="2"/>
        <w:numPr>
          <w:ilvl w:val="0"/>
          <w:numId w:val="0"/>
        </w:numPr>
        <w:ind w:firstLine="709"/>
        <w:jc w:val="both"/>
      </w:pPr>
      <w:r>
        <w:t>-  средства областного бюджета;</w:t>
      </w:r>
    </w:p>
    <w:p w:rsidR="00720BD8" w:rsidRDefault="00720BD8" w:rsidP="00720BD8">
      <w:pPr>
        <w:pStyle w:val="2"/>
        <w:numPr>
          <w:ilvl w:val="0"/>
          <w:numId w:val="0"/>
        </w:numPr>
        <w:ind w:firstLine="709"/>
        <w:jc w:val="both"/>
      </w:pPr>
      <w:r>
        <w:rPr>
          <w:spacing w:val="-1"/>
        </w:rPr>
        <w:t xml:space="preserve">- </w:t>
      </w:r>
      <w:r w:rsidRPr="007666E1">
        <w:rPr>
          <w:spacing w:val="-1"/>
        </w:rPr>
        <w:t xml:space="preserve">средства </w:t>
      </w:r>
      <w:r w:rsidRPr="007666E1">
        <w:t xml:space="preserve"> бюджета </w:t>
      </w:r>
      <w:r>
        <w:t xml:space="preserve">Пригородного сельского поселения </w:t>
      </w:r>
      <w:proofErr w:type="spellStart"/>
      <w:r w:rsidRPr="007666E1">
        <w:t>Калачеевского</w:t>
      </w:r>
      <w:proofErr w:type="spellEnd"/>
      <w:r w:rsidRPr="007666E1">
        <w:t xml:space="preserve"> муниципаль</w:t>
      </w:r>
      <w:r>
        <w:t>ного района Воронежской области.</w:t>
      </w:r>
    </w:p>
    <w:p w:rsidR="00720BD8" w:rsidRPr="00E47837" w:rsidRDefault="00720BD8" w:rsidP="00720BD8">
      <w:pPr>
        <w:ind w:firstLine="709"/>
        <w:jc w:val="both"/>
        <w:rPr>
          <w:sz w:val="26"/>
          <w:szCs w:val="26"/>
        </w:rPr>
      </w:pPr>
      <w:r w:rsidRPr="009578F2">
        <w:t>Финансирован</w:t>
      </w:r>
      <w:r>
        <w:t>ие подп</w:t>
      </w:r>
      <w:r w:rsidRPr="009578F2">
        <w:t xml:space="preserve">рограммы из бюджета </w:t>
      </w:r>
      <w:r>
        <w:t xml:space="preserve">Пригородного сельского поселения </w:t>
      </w:r>
      <w:r w:rsidRPr="009578F2">
        <w:t xml:space="preserve">будет осуществляться в пределах средств, предусмотренных на эти цели </w:t>
      </w:r>
      <w:r>
        <w:t xml:space="preserve">решением Совета народных депутатов Пригородного сельского поселения </w:t>
      </w:r>
      <w:proofErr w:type="spellStart"/>
      <w:r>
        <w:t>Калачеевского</w:t>
      </w:r>
      <w:proofErr w:type="spellEnd"/>
      <w:r>
        <w:t xml:space="preserve"> района </w:t>
      </w:r>
      <w:r>
        <w:lastRenderedPageBreak/>
        <w:t xml:space="preserve">Воронежской области </w:t>
      </w:r>
      <w:r w:rsidRPr="009578F2">
        <w:t>о бюджете на соответствующий финансовый год и плановый период.</w:t>
      </w:r>
      <w:r>
        <w:t xml:space="preserve"> </w:t>
      </w:r>
      <w:r w:rsidRPr="008A026D">
        <w:t xml:space="preserve">Объемы финансирования мероприятий </w:t>
      </w:r>
      <w:r>
        <w:t>подп</w:t>
      </w:r>
      <w:r w:rsidRPr="008A026D">
        <w:t xml:space="preserve">рограммы </w:t>
      </w:r>
      <w:r w:rsidRPr="004917A0">
        <w:rPr>
          <w:kern w:val="2"/>
        </w:rPr>
        <w:t>носят прогнозный характер  и подлежат ежегодному уточнению</w:t>
      </w:r>
      <w:r>
        <w:t xml:space="preserve">, </w:t>
      </w:r>
      <w:r w:rsidRPr="008A026D">
        <w:t xml:space="preserve">будут корректироваться в процессе их </w:t>
      </w:r>
      <w:proofErr w:type="gramStart"/>
      <w:r w:rsidRPr="008A026D">
        <w:t>реализации</w:t>
      </w:r>
      <w:proofErr w:type="gramEnd"/>
      <w:r w:rsidRPr="008A026D">
        <w:t xml:space="preserve"> в установленном порядке исходя из возможностей бюджета и фактических затрат.</w:t>
      </w:r>
      <w:r w:rsidRPr="004917A0">
        <w:rPr>
          <w:kern w:val="2"/>
        </w:rPr>
        <w:t>.</w:t>
      </w:r>
    </w:p>
    <w:p w:rsidR="00720BD8" w:rsidRPr="00D25EDA" w:rsidRDefault="00720BD8" w:rsidP="00720BD8">
      <w:pPr>
        <w:ind w:firstLine="709"/>
        <w:jc w:val="both"/>
      </w:pPr>
      <w:r w:rsidRPr="00D25EDA">
        <w:t>Ассигнования из областного бюджета предоставляются при условии включе</w:t>
      </w:r>
      <w:r>
        <w:t>ния финансирования мероприятий подп</w:t>
      </w:r>
      <w:r w:rsidRPr="00D25EDA">
        <w:t xml:space="preserve">рограммы в закон Воронежской области об областном бюджете на соответствующий финансовый год и плановый период. </w:t>
      </w:r>
    </w:p>
    <w:p w:rsidR="00720BD8" w:rsidRPr="004917A0" w:rsidRDefault="00720BD8" w:rsidP="00720BD8">
      <w:pPr>
        <w:pStyle w:val="ConsPlusNormal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4917A0">
        <w:rPr>
          <w:rFonts w:ascii="Times New Roman" w:hAnsi="Times New Roman"/>
          <w:kern w:val="2"/>
          <w:sz w:val="24"/>
          <w:szCs w:val="24"/>
        </w:rPr>
        <w:t>Порядок ежегодной корректировки объема и структуры расходов бюджета Пригородного сельского поселения на реализацию программы определяется порядком составления бюджета Пригородного сельского поселения на очередной финансовый год и плановый период.</w:t>
      </w:r>
    </w:p>
    <w:p w:rsidR="00720BD8" w:rsidRPr="00A71802" w:rsidRDefault="00720BD8" w:rsidP="00720BD8">
      <w:pPr>
        <w:pStyle w:val="ab"/>
        <w:spacing w:after="0"/>
        <w:ind w:firstLine="720"/>
        <w:jc w:val="both"/>
        <w:rPr>
          <w:kern w:val="2"/>
        </w:rPr>
      </w:pPr>
      <w:r>
        <w:rPr>
          <w:kern w:val="2"/>
        </w:rPr>
        <w:t>Расходы местного бюджета на реализацию подпрограммы</w:t>
      </w:r>
      <w:r w:rsidRPr="0017212B">
        <w:rPr>
          <w:kern w:val="2"/>
        </w:rPr>
        <w:t xml:space="preserve"> по годам представлен</w:t>
      </w:r>
      <w:r>
        <w:rPr>
          <w:kern w:val="2"/>
        </w:rPr>
        <w:t>ы</w:t>
      </w:r>
      <w:r w:rsidRPr="0017212B">
        <w:rPr>
          <w:kern w:val="2"/>
        </w:rPr>
        <w:t xml:space="preserve"> в приложении № </w:t>
      </w:r>
      <w:r>
        <w:rPr>
          <w:kern w:val="2"/>
        </w:rPr>
        <w:t>3</w:t>
      </w:r>
      <w:r w:rsidRPr="0017212B">
        <w:rPr>
          <w:kern w:val="2"/>
        </w:rPr>
        <w:t xml:space="preserve"> к муниципальной программе.</w:t>
      </w:r>
    </w:p>
    <w:p w:rsidR="00720BD8" w:rsidRDefault="00720BD8" w:rsidP="00720BD8">
      <w:pPr>
        <w:pStyle w:val="ab"/>
        <w:spacing w:after="0"/>
        <w:ind w:firstLine="720"/>
        <w:jc w:val="center"/>
        <w:rPr>
          <w:b/>
          <w:bCs/>
        </w:rPr>
      </w:pPr>
    </w:p>
    <w:p w:rsidR="00A11CFB" w:rsidRDefault="00720BD8" w:rsidP="00A11CFB">
      <w:pPr>
        <w:pStyle w:val="ab"/>
        <w:spacing w:after="0"/>
        <w:ind w:firstLine="0"/>
        <w:jc w:val="center"/>
        <w:rPr>
          <w:b/>
          <w:bCs/>
        </w:rPr>
      </w:pPr>
      <w:r>
        <w:rPr>
          <w:b/>
          <w:bCs/>
        </w:rPr>
        <w:t xml:space="preserve">7. Анализ рисков реализации подпрограммы и описание мер </w:t>
      </w:r>
    </w:p>
    <w:p w:rsidR="00720BD8" w:rsidRDefault="00A11CFB" w:rsidP="00A11CFB">
      <w:pPr>
        <w:pStyle w:val="ab"/>
        <w:spacing w:after="0"/>
        <w:ind w:firstLine="0"/>
        <w:jc w:val="center"/>
        <w:rPr>
          <w:b/>
          <w:bCs/>
        </w:rPr>
      </w:pPr>
      <w:r>
        <w:rPr>
          <w:b/>
          <w:bCs/>
        </w:rPr>
        <w:t>управления рисками подпрограммы</w:t>
      </w:r>
    </w:p>
    <w:p w:rsidR="00A11CFB" w:rsidRDefault="00A11CFB" w:rsidP="00720BD8">
      <w:pPr>
        <w:pStyle w:val="ab"/>
        <w:spacing w:after="0"/>
        <w:ind w:firstLine="720"/>
        <w:jc w:val="both"/>
        <w:rPr>
          <w:bCs/>
        </w:rPr>
      </w:pPr>
    </w:p>
    <w:p w:rsidR="00A11CFB" w:rsidRDefault="00A11CFB" w:rsidP="00A11CFB">
      <w:pPr>
        <w:ind w:firstLine="709"/>
        <w:jc w:val="both"/>
      </w:pPr>
      <w:r>
        <w:t>В настоящее время градостроительная деятельность находится на таком уровне, когда ее дальнейшее развитие невозможно без прогнозирования вероятности невыполнения определенных мероприятий подпрограммы. Это связано с различного рода обстоятельствами (рисками), способными изменить ход выполнения намеченных мероприятий и помешать их реализации.</w:t>
      </w:r>
    </w:p>
    <w:p w:rsidR="00A11CFB" w:rsidRDefault="00A11CFB" w:rsidP="00A11CFB">
      <w:pPr>
        <w:ind w:firstLine="709"/>
        <w:jc w:val="both"/>
      </w:pPr>
      <w:r>
        <w:t xml:space="preserve">На ход реализации мероприятий подпрограммы в большой степени влияют внешние риски - как законодательные, так и финансовые. Существующий порядок проведения торгов стимулирует лишь снижение цены и сокращение сроков разработки градостроительной документации. Отсутствие на федеральном уровне четких требований к квалификации исполнителей и качеству документации наряду с кадровым дефицитом профессиональных градостроителей в муниципальных образованиях может привести к формальной реализации требований </w:t>
      </w:r>
      <w:hyperlink r:id="rId19" w:history="1">
        <w:r w:rsidRPr="00A11CFB">
          <w:rPr>
            <w:rStyle w:val="a8"/>
            <w:rFonts w:cs="Arial"/>
            <w:color w:val="auto"/>
          </w:rPr>
          <w:t>Градостроительного кодекса</w:t>
        </w:r>
      </w:hyperlink>
      <w:r w:rsidRPr="00A11CFB">
        <w:t xml:space="preserve"> Российской Федерации. Внесение изменений в действующие на данный момент фе</w:t>
      </w:r>
      <w:r>
        <w:t>деральные нормативные правовые акты (перераспределение полномочий, изменение сроков введения в действие некоторых их положений и т.д.) может отразиться на выполнении мероприятий подпрограммы.</w:t>
      </w:r>
    </w:p>
    <w:p w:rsidR="00A11CFB" w:rsidRDefault="00A11CFB" w:rsidP="00A11CFB">
      <w:pPr>
        <w:ind w:firstLine="709"/>
        <w:jc w:val="both"/>
      </w:pPr>
      <w:r>
        <w:t>Внутренние риски также являются существенным фактором при выполнении мероприятий подпрограммы.</w:t>
      </w:r>
    </w:p>
    <w:p w:rsidR="00A11CFB" w:rsidRDefault="00A11CFB" w:rsidP="00A11CFB">
      <w:pPr>
        <w:ind w:firstLine="709"/>
        <w:jc w:val="both"/>
      </w:pPr>
      <w:r>
        <w:t>К ним относятся технологические риски, определяющиеся сложившимся монополизмом в сфере градостроительного проектирования - число проектных организаций градостроительного профиля, способных качественно разработать предусмотренные программными мероприятиями документы, в нашей стране невелико.</w:t>
      </w:r>
    </w:p>
    <w:p w:rsidR="00A11CFB" w:rsidRDefault="00A11CFB" w:rsidP="00A11CFB">
      <w:pPr>
        <w:ind w:firstLine="709"/>
        <w:jc w:val="both"/>
      </w:pPr>
      <w:proofErr w:type="gramStart"/>
      <w:r>
        <w:t>К внутренним рискам относятся информационные риски - неполнота или неточность представляемой заказчиком проектным организациям исходной информации (получаемой из различных ведомств), либо отсутствие необходимой информации, отсутствие актуального картографического материала, а также финансовые, социальные риски и риски управления.</w:t>
      </w:r>
      <w:proofErr w:type="gramEnd"/>
    </w:p>
    <w:p w:rsidR="00A11CFB" w:rsidRDefault="00A11CFB" w:rsidP="00A11CFB">
      <w:pPr>
        <w:ind w:firstLine="709"/>
        <w:jc w:val="both"/>
      </w:pPr>
      <w:r>
        <w:t>Большую угрозу представляют собой финансовые риски при реализации задач подпрограммы по актуализации документов территориального планирования, координированию территориальных зон в правилах землепользования застройки, подготовке документации по установлению границ населенных пунктов.</w:t>
      </w:r>
    </w:p>
    <w:p w:rsidR="00A11CFB" w:rsidRDefault="00A11CFB" w:rsidP="00A11CFB">
      <w:pPr>
        <w:ind w:firstLine="709"/>
        <w:jc w:val="both"/>
      </w:pPr>
      <w:r>
        <w:t xml:space="preserve">Так как </w:t>
      </w:r>
      <w:r w:rsidR="00C3096D">
        <w:t xml:space="preserve">подпрограммой </w:t>
      </w:r>
      <w:r>
        <w:t xml:space="preserve">предусмотрено </w:t>
      </w:r>
      <w:proofErr w:type="spellStart"/>
      <w:r>
        <w:t>софинансирование</w:t>
      </w:r>
      <w:proofErr w:type="spellEnd"/>
      <w:r>
        <w:t xml:space="preserve"> этих работ из бюджетов раз</w:t>
      </w:r>
      <w:r w:rsidR="00C3096D">
        <w:t>ных уровней (областного и местного</w:t>
      </w:r>
      <w:r>
        <w:t xml:space="preserve">), то в случае невыполнения своих бюджетных обязательств каким-либо </w:t>
      </w:r>
      <w:r w:rsidR="00C3096D">
        <w:t>уровнем бюджета</w:t>
      </w:r>
      <w:r>
        <w:t xml:space="preserve"> становится невозможным </w:t>
      </w:r>
      <w:r w:rsidR="00C3096D">
        <w:t>выполнение работ в полном объеме</w:t>
      </w:r>
      <w:r>
        <w:t>.</w:t>
      </w:r>
    </w:p>
    <w:p w:rsidR="00A11CFB" w:rsidRDefault="00A11CFB" w:rsidP="00A11CFB">
      <w:pPr>
        <w:ind w:firstLine="709"/>
        <w:jc w:val="both"/>
      </w:pPr>
      <w:r>
        <w:lastRenderedPageBreak/>
        <w:t>Для снижения дол</w:t>
      </w:r>
      <w:r w:rsidR="00C3096D">
        <w:t xml:space="preserve">и внутренних рисков планируется участие в </w:t>
      </w:r>
      <w:r>
        <w:t>совещани</w:t>
      </w:r>
      <w:r w:rsidR="00C3096D">
        <w:t>ях</w:t>
      </w:r>
      <w:r>
        <w:t>, семинар</w:t>
      </w:r>
      <w:r w:rsidR="00C3096D">
        <w:t>ах</w:t>
      </w:r>
      <w:r>
        <w:t xml:space="preserve"> по разъяснению вопросов, связа</w:t>
      </w:r>
      <w:r w:rsidR="00C3096D">
        <w:t>нных с реализацией подпрограммы.</w:t>
      </w:r>
    </w:p>
    <w:p w:rsidR="00720BD8" w:rsidRPr="009F61EB" w:rsidRDefault="00720BD8" w:rsidP="00720BD8">
      <w:pPr>
        <w:ind w:firstLine="709"/>
        <w:jc w:val="both"/>
        <w:rPr>
          <w:b/>
          <w:bCs/>
        </w:rPr>
      </w:pPr>
    </w:p>
    <w:p w:rsidR="00720BD8" w:rsidRPr="009F61EB" w:rsidRDefault="00720BD8" w:rsidP="00A11CFB">
      <w:pPr>
        <w:jc w:val="center"/>
        <w:rPr>
          <w:b/>
          <w:bCs/>
        </w:rPr>
      </w:pPr>
      <w:r w:rsidRPr="009F61EB">
        <w:rPr>
          <w:b/>
          <w:bCs/>
        </w:rPr>
        <w:t xml:space="preserve">8. Оценка эффективности реализации </w:t>
      </w:r>
      <w:r>
        <w:rPr>
          <w:b/>
          <w:bCs/>
        </w:rPr>
        <w:t>подпрограммы</w:t>
      </w:r>
    </w:p>
    <w:p w:rsidR="00720BD8" w:rsidRPr="009F61EB" w:rsidRDefault="00720BD8" w:rsidP="00720BD8">
      <w:pPr>
        <w:ind w:firstLine="540"/>
        <w:jc w:val="center"/>
        <w:outlineLvl w:val="1"/>
      </w:pPr>
    </w:p>
    <w:p w:rsidR="00720BD8" w:rsidRDefault="00720BD8" w:rsidP="00720BD8">
      <w:pPr>
        <w:keepNext/>
        <w:suppressAutoHyphens w:val="0"/>
        <w:spacing w:before="28" w:after="28"/>
        <w:ind w:firstLine="708"/>
        <w:jc w:val="both"/>
        <w:outlineLvl w:val="1"/>
        <w:rPr>
          <w:lang w:eastAsia="ru-RU"/>
        </w:rPr>
      </w:pPr>
      <w:r w:rsidRPr="00085C44">
        <w:rPr>
          <w:lang w:eastAsia="ru-RU"/>
        </w:rPr>
        <w:t xml:space="preserve">В связи с тем, что основной целью </w:t>
      </w:r>
      <w:r>
        <w:rPr>
          <w:lang w:eastAsia="ru-RU"/>
        </w:rPr>
        <w:t>подпрограммы</w:t>
      </w:r>
      <w:r w:rsidRPr="00085C44">
        <w:rPr>
          <w:lang w:eastAsia="ru-RU"/>
        </w:rPr>
        <w:t xml:space="preserve"> является повышение </w:t>
      </w:r>
      <w:r w:rsidR="00A11CFB">
        <w:rPr>
          <w:lang w:eastAsia="ru-RU"/>
        </w:rPr>
        <w:t xml:space="preserve">уровня </w:t>
      </w:r>
      <w:r w:rsidRPr="00085C44">
        <w:rPr>
          <w:lang w:eastAsia="ru-RU"/>
        </w:rPr>
        <w:t xml:space="preserve">благоустройства Пригородного сельского поселения, подпрограмма имеет только показатели социально значимых направлений и не предусматривает наличие показателей экономической эффективности. </w:t>
      </w:r>
    </w:p>
    <w:p w:rsidR="00C3096D" w:rsidRDefault="00C3096D" w:rsidP="00C3096D">
      <w:pPr>
        <w:ind w:firstLine="709"/>
        <w:jc w:val="both"/>
      </w:pPr>
      <w:r>
        <w:t>Реализация мероприятий подпрограммы будет способствовать обеспечению устойчивого развития градостроительной деятельности на территории Пригородного сельского поселения и позволит:</w:t>
      </w:r>
    </w:p>
    <w:p w:rsidR="00C3096D" w:rsidRDefault="00C3096D" w:rsidP="00C3096D">
      <w:pPr>
        <w:ind w:firstLine="709"/>
        <w:jc w:val="both"/>
      </w:pPr>
      <w:bookmarkStart w:id="5" w:name="sub_3901"/>
      <w:r>
        <w:t>1. Повысить инвестиционную привлекательность поселения благодаря наличию актуализированных и соответствующих действующему законодательству документов территориального планирования и градостроительного зонирования.</w:t>
      </w:r>
    </w:p>
    <w:p w:rsidR="00C3096D" w:rsidRDefault="00C3096D" w:rsidP="00C3096D">
      <w:pPr>
        <w:ind w:firstLine="709"/>
        <w:jc w:val="both"/>
      </w:pPr>
      <w:bookmarkStart w:id="6" w:name="sub_3902"/>
      <w:bookmarkEnd w:id="5"/>
      <w:r>
        <w:t xml:space="preserve">2. </w:t>
      </w:r>
      <w:bookmarkStart w:id="7" w:name="sub_3903"/>
      <w:bookmarkEnd w:id="6"/>
      <w:r>
        <w:t>Установить границы населенных пунктов Пригородного сельского поселения.</w:t>
      </w:r>
    </w:p>
    <w:bookmarkEnd w:id="7"/>
    <w:p w:rsidR="00C3096D" w:rsidRDefault="00C3096D" w:rsidP="00C3096D">
      <w:pPr>
        <w:ind w:firstLine="709"/>
        <w:jc w:val="both"/>
      </w:pPr>
      <w:r>
        <w:t>3. Увеличить объемы налоговых поступлений в местный бюджет.</w:t>
      </w:r>
    </w:p>
    <w:p w:rsidR="00C3096D" w:rsidRDefault="00C3096D" w:rsidP="00C3096D">
      <w:pPr>
        <w:ind w:firstLine="709"/>
        <w:jc w:val="both"/>
      </w:pPr>
      <w:proofErr w:type="gramStart"/>
      <w:r>
        <w:t xml:space="preserve">Выполнение мероприятий подпрограммы будет способствовать эффективной реализации установленных полномочий органов местного самоуправления в сфере административно-территориального устройства, созданию правовых условий, предусмотренных </w:t>
      </w:r>
      <w:hyperlink r:id="rId20" w:history="1">
        <w:r w:rsidRPr="00C3096D">
          <w:rPr>
            <w:rStyle w:val="a8"/>
            <w:rFonts w:cs="Arial"/>
            <w:color w:val="auto"/>
          </w:rPr>
          <w:t>градостроительным законодательством</w:t>
        </w:r>
      </w:hyperlink>
      <w:r w:rsidRPr="00C3096D">
        <w:t>, у</w:t>
      </w:r>
      <w:r>
        <w:t>странению административных барьеров, препятствующих осуществлению на территории Пригородного сельского поселения градостроительной деятельности, созданию условий для развития жилищного строительства, инженерной, транспортной и социальной инфраструктур, застройки и благоустройства территорий населенных пунктов.</w:t>
      </w:r>
      <w:proofErr w:type="gramEnd"/>
    </w:p>
    <w:p w:rsidR="00C3096D" w:rsidRDefault="00C3096D" w:rsidP="00C3096D">
      <w:pPr>
        <w:ind w:firstLine="709"/>
        <w:jc w:val="both"/>
      </w:pPr>
      <w:r>
        <w:t>Наличие современной актуальной градостроительной документации (документов территориального планирования, градостроительного зонирования) позволит повысить оперативность и качество принятия управленческих решений, более рационально и эффективно использовать территории, в том числе проведение мероприятий по охране окружающей среды, сохранению историко-культурного наследия.</w:t>
      </w:r>
    </w:p>
    <w:p w:rsidR="00C3096D" w:rsidRDefault="00C3096D" w:rsidP="00C3096D">
      <w:pPr>
        <w:ind w:firstLine="709"/>
        <w:jc w:val="both"/>
      </w:pPr>
      <w:r>
        <w:t>В результате роста инвестиций в строительство, реконструкцию и обустройство земельных участков и других объектов недвижимости будет достигнут не только экономический (за счет роста налоговых поступлений в бюджеты всех уровней), но и социальный эффект за счет совершенствования организации территорий, организации новых рабочих мест, улучшения социально-демографической ситуации.</w:t>
      </w:r>
    </w:p>
    <w:p w:rsidR="00C3096D" w:rsidRDefault="00C3096D" w:rsidP="00C3096D">
      <w:pPr>
        <w:ind w:firstLine="709"/>
        <w:jc w:val="both"/>
      </w:pPr>
      <w:proofErr w:type="gramStart"/>
      <w:r>
        <w:t>Установление границ населенных пунктов даст возможность создать полную и достоверную региональную базу данных по объектам кадастрового учета, что, в свою очередь, будет способствовать совершенствованию системы налогового администрирования и увеличению сбора налогов и платежей в областной и местные бюджеты, а также поступлений от аренды и продажи земельных участков, межевания земель, то есть расширения площади земель, являющихся объектами налогообложения.</w:t>
      </w:r>
      <w:proofErr w:type="gramEnd"/>
    </w:p>
    <w:p w:rsidR="00A11CFB" w:rsidRDefault="00A11CFB" w:rsidP="00720BD8">
      <w:pPr>
        <w:keepNext/>
        <w:suppressAutoHyphens w:val="0"/>
        <w:spacing w:before="28" w:after="28"/>
        <w:ind w:firstLine="709"/>
        <w:jc w:val="both"/>
        <w:outlineLvl w:val="1"/>
        <w:rPr>
          <w:bCs/>
          <w:lang w:eastAsia="ru-RU"/>
        </w:rPr>
      </w:pPr>
    </w:p>
    <w:p w:rsidR="00720BD8" w:rsidRPr="00127701" w:rsidRDefault="00720BD8" w:rsidP="00720BD8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7701">
        <w:rPr>
          <w:lang w:eastAsia="ru-RU"/>
        </w:rPr>
        <w:t>Оценка эффективности реализации подпрограммы проводится на основе оценки:</w:t>
      </w:r>
    </w:p>
    <w:p w:rsidR="00720BD8" w:rsidRPr="00127701" w:rsidRDefault="00720BD8" w:rsidP="00720BD8">
      <w:pPr>
        <w:suppressAutoHyphens w:val="0"/>
        <w:ind w:firstLine="709"/>
        <w:jc w:val="both"/>
        <w:rPr>
          <w:lang w:eastAsia="ru-RU"/>
        </w:rPr>
      </w:pPr>
      <w:r w:rsidRPr="00127701">
        <w:rPr>
          <w:lang w:eastAsia="ru-RU"/>
        </w:rPr>
        <w:t xml:space="preserve">- степени достижения целей и решения задач подпрограммы путем </w:t>
      </w:r>
      <w:proofErr w:type="gramStart"/>
      <w:r w:rsidRPr="00127701">
        <w:rPr>
          <w:lang w:eastAsia="ru-RU"/>
        </w:rPr>
        <w:t>сопоставления</w:t>
      </w:r>
      <w:proofErr w:type="gramEnd"/>
      <w:r w:rsidRPr="00127701">
        <w:rPr>
          <w:lang w:eastAsia="ru-RU"/>
        </w:rPr>
        <w:t xml:space="preserve"> фактически достигнутых значений индикаторов и их плановых значений,</w:t>
      </w:r>
      <w:r>
        <w:rPr>
          <w:lang w:eastAsia="ru-RU"/>
        </w:rPr>
        <w:t xml:space="preserve"> предусмотренных приложением 2</w:t>
      </w:r>
      <w:r w:rsidRPr="00127701">
        <w:rPr>
          <w:lang w:eastAsia="ru-RU"/>
        </w:rPr>
        <w:t xml:space="preserve"> к  программе по формуле:</w:t>
      </w:r>
    </w:p>
    <w:p w:rsidR="00720BD8" w:rsidRPr="00127701" w:rsidRDefault="00720BD8" w:rsidP="00720BD8">
      <w:pPr>
        <w:suppressAutoHyphens w:val="0"/>
        <w:ind w:firstLine="720"/>
        <w:jc w:val="both"/>
        <w:rPr>
          <w:lang w:eastAsia="ru-RU"/>
        </w:rPr>
      </w:pPr>
      <w:proofErr w:type="spellStart"/>
      <w:r w:rsidRPr="00127701">
        <w:rPr>
          <w:lang w:eastAsia="ru-RU"/>
        </w:rPr>
        <w:t>Сд</w:t>
      </w:r>
      <w:proofErr w:type="spellEnd"/>
      <w:r w:rsidRPr="00127701">
        <w:rPr>
          <w:lang w:eastAsia="ru-RU"/>
        </w:rPr>
        <w:t xml:space="preserve"> = </w:t>
      </w:r>
      <w:proofErr w:type="spellStart"/>
      <w:r w:rsidRPr="00127701">
        <w:rPr>
          <w:lang w:eastAsia="ru-RU"/>
        </w:rPr>
        <w:t>Зф</w:t>
      </w:r>
      <w:proofErr w:type="spellEnd"/>
      <w:r w:rsidRPr="00127701">
        <w:rPr>
          <w:lang w:eastAsia="ru-RU"/>
        </w:rPr>
        <w:t>/</w:t>
      </w:r>
      <w:proofErr w:type="spellStart"/>
      <w:r w:rsidRPr="00127701">
        <w:rPr>
          <w:lang w:eastAsia="ru-RU"/>
        </w:rPr>
        <w:t>Зп</w:t>
      </w:r>
      <w:proofErr w:type="spellEnd"/>
      <w:r w:rsidRPr="00127701">
        <w:rPr>
          <w:lang w:eastAsia="ru-RU"/>
        </w:rPr>
        <w:t xml:space="preserve">*100 %, где: </w:t>
      </w:r>
    </w:p>
    <w:p w:rsidR="00720BD8" w:rsidRPr="00127701" w:rsidRDefault="00720BD8" w:rsidP="00720BD8">
      <w:pPr>
        <w:suppressAutoHyphens w:val="0"/>
        <w:ind w:firstLine="720"/>
        <w:jc w:val="both"/>
        <w:rPr>
          <w:lang w:eastAsia="ru-RU"/>
        </w:rPr>
      </w:pPr>
      <w:proofErr w:type="spellStart"/>
      <w:r w:rsidRPr="00127701">
        <w:rPr>
          <w:lang w:eastAsia="ru-RU"/>
        </w:rPr>
        <w:t>Сд</w:t>
      </w:r>
      <w:proofErr w:type="spellEnd"/>
      <w:r w:rsidRPr="00127701">
        <w:rPr>
          <w:lang w:eastAsia="ru-RU"/>
        </w:rPr>
        <w:t xml:space="preserve">  - степень достижения целей (решения задач);</w:t>
      </w:r>
    </w:p>
    <w:p w:rsidR="00720BD8" w:rsidRPr="00127701" w:rsidRDefault="00720BD8" w:rsidP="00720BD8">
      <w:pPr>
        <w:suppressAutoHyphens w:val="0"/>
        <w:ind w:firstLine="720"/>
        <w:jc w:val="both"/>
        <w:rPr>
          <w:lang w:eastAsia="ru-RU"/>
        </w:rPr>
      </w:pPr>
      <w:proofErr w:type="spellStart"/>
      <w:r w:rsidRPr="00127701">
        <w:rPr>
          <w:lang w:eastAsia="ru-RU"/>
        </w:rPr>
        <w:t>Зф</w:t>
      </w:r>
      <w:proofErr w:type="spellEnd"/>
      <w:r w:rsidRPr="00127701">
        <w:rPr>
          <w:lang w:eastAsia="ru-RU"/>
        </w:rPr>
        <w:t xml:space="preserve"> - фактическое значение индикатора (показателя) подпрограммы;</w:t>
      </w:r>
    </w:p>
    <w:p w:rsidR="00720BD8" w:rsidRPr="00127701" w:rsidRDefault="00720BD8" w:rsidP="00720BD8">
      <w:pPr>
        <w:suppressAutoHyphens w:val="0"/>
        <w:ind w:firstLine="720"/>
        <w:jc w:val="both"/>
        <w:rPr>
          <w:lang w:eastAsia="ru-RU"/>
        </w:rPr>
      </w:pPr>
      <w:proofErr w:type="spellStart"/>
      <w:r w:rsidRPr="00127701">
        <w:rPr>
          <w:lang w:eastAsia="ru-RU"/>
        </w:rPr>
        <w:t>Зп</w:t>
      </w:r>
      <w:proofErr w:type="spellEnd"/>
      <w:r w:rsidRPr="00127701">
        <w:rPr>
          <w:lang w:eastAsia="ru-RU"/>
        </w:rPr>
        <w:t xml:space="preserve"> - плановое значение индикатора (показателя) подпрограммы (для индикаторов (показателей), желаемой тенденцией развития которых является рост значений); </w:t>
      </w:r>
    </w:p>
    <w:p w:rsidR="00720BD8" w:rsidRPr="00127701" w:rsidRDefault="00720BD8" w:rsidP="00720BD8">
      <w:pPr>
        <w:suppressAutoHyphens w:val="0"/>
        <w:ind w:firstLine="709"/>
        <w:jc w:val="both"/>
        <w:rPr>
          <w:lang w:eastAsia="ru-RU"/>
        </w:rPr>
      </w:pPr>
      <w:r w:rsidRPr="00127701">
        <w:rPr>
          <w:lang w:eastAsia="ru-RU"/>
        </w:rPr>
        <w:lastRenderedPageBreak/>
        <w:t>- степени соответствия запланированному уровню затрат и эффективности использования средств федерального, областного и   муниципальных бюджетов путем сопоставления плановых и фактических объемов финансирования  основных мероприятий П</w:t>
      </w:r>
      <w:r>
        <w:rPr>
          <w:lang w:eastAsia="ru-RU"/>
        </w:rPr>
        <w:t>одп</w:t>
      </w:r>
      <w:r w:rsidRPr="00127701">
        <w:rPr>
          <w:lang w:eastAsia="ru-RU"/>
        </w:rPr>
        <w:t>рограммы по формуле:</w:t>
      </w:r>
    </w:p>
    <w:p w:rsidR="00720BD8" w:rsidRPr="00127701" w:rsidRDefault="00720BD8" w:rsidP="00720BD8">
      <w:pPr>
        <w:suppressAutoHyphens w:val="0"/>
        <w:ind w:firstLine="709"/>
        <w:jc w:val="both"/>
        <w:rPr>
          <w:lang w:eastAsia="ru-RU"/>
        </w:rPr>
      </w:pPr>
      <w:r w:rsidRPr="00127701">
        <w:rPr>
          <w:lang w:eastAsia="ru-RU"/>
        </w:rPr>
        <w:t xml:space="preserve">Уф = </w:t>
      </w:r>
      <w:proofErr w:type="spellStart"/>
      <w:r w:rsidRPr="00127701">
        <w:rPr>
          <w:lang w:eastAsia="ru-RU"/>
        </w:rPr>
        <w:t>Фф</w:t>
      </w:r>
      <w:proofErr w:type="spellEnd"/>
      <w:r w:rsidRPr="00127701">
        <w:rPr>
          <w:lang w:eastAsia="ru-RU"/>
        </w:rPr>
        <w:t>/</w:t>
      </w:r>
      <w:proofErr w:type="spellStart"/>
      <w:r w:rsidRPr="00127701">
        <w:rPr>
          <w:lang w:eastAsia="ru-RU"/>
        </w:rPr>
        <w:t>Фп</w:t>
      </w:r>
      <w:proofErr w:type="spellEnd"/>
      <w:r w:rsidRPr="00127701">
        <w:rPr>
          <w:lang w:eastAsia="ru-RU"/>
        </w:rPr>
        <w:t>*100 %, где:</w:t>
      </w:r>
    </w:p>
    <w:p w:rsidR="00720BD8" w:rsidRPr="00127701" w:rsidRDefault="00720BD8" w:rsidP="00720BD8">
      <w:pPr>
        <w:suppressAutoHyphens w:val="0"/>
        <w:ind w:firstLine="709"/>
        <w:jc w:val="both"/>
        <w:rPr>
          <w:lang w:eastAsia="ru-RU"/>
        </w:rPr>
      </w:pPr>
      <w:r w:rsidRPr="00127701">
        <w:rPr>
          <w:lang w:eastAsia="ru-RU"/>
        </w:rPr>
        <w:t xml:space="preserve">Уф - уровень финансирования реализации основных мероприятий </w:t>
      </w:r>
      <w:r>
        <w:rPr>
          <w:lang w:eastAsia="ru-RU"/>
        </w:rPr>
        <w:t>подп</w:t>
      </w:r>
      <w:r w:rsidRPr="00127701">
        <w:rPr>
          <w:lang w:eastAsia="ru-RU"/>
        </w:rPr>
        <w:t>рограммы;</w:t>
      </w:r>
    </w:p>
    <w:p w:rsidR="00720BD8" w:rsidRPr="00127701" w:rsidRDefault="00720BD8" w:rsidP="00720BD8">
      <w:pPr>
        <w:suppressAutoHyphens w:val="0"/>
        <w:ind w:firstLine="709"/>
        <w:jc w:val="both"/>
        <w:rPr>
          <w:lang w:eastAsia="ru-RU"/>
        </w:rPr>
      </w:pPr>
      <w:proofErr w:type="spellStart"/>
      <w:r w:rsidRPr="00127701">
        <w:rPr>
          <w:lang w:eastAsia="ru-RU"/>
        </w:rPr>
        <w:t>Фф</w:t>
      </w:r>
      <w:proofErr w:type="spellEnd"/>
      <w:r w:rsidRPr="00127701">
        <w:rPr>
          <w:lang w:eastAsia="ru-RU"/>
        </w:rPr>
        <w:t xml:space="preserve"> – фактический объем финансовых ресурсов, направленный на реализацию мероприятий </w:t>
      </w:r>
      <w:r>
        <w:rPr>
          <w:lang w:eastAsia="ru-RU"/>
        </w:rPr>
        <w:t>подп</w:t>
      </w:r>
      <w:r w:rsidRPr="00127701">
        <w:rPr>
          <w:lang w:eastAsia="ru-RU"/>
        </w:rPr>
        <w:t>рограммы;</w:t>
      </w:r>
    </w:p>
    <w:p w:rsidR="00720BD8" w:rsidRPr="00127701" w:rsidRDefault="00720BD8" w:rsidP="00720BD8">
      <w:pPr>
        <w:suppressAutoHyphens w:val="0"/>
        <w:ind w:firstLine="709"/>
        <w:jc w:val="both"/>
        <w:rPr>
          <w:lang w:eastAsia="ru-RU"/>
        </w:rPr>
      </w:pPr>
      <w:proofErr w:type="spellStart"/>
      <w:r w:rsidRPr="00127701">
        <w:rPr>
          <w:lang w:eastAsia="ru-RU"/>
        </w:rPr>
        <w:t>Фп</w:t>
      </w:r>
      <w:proofErr w:type="spellEnd"/>
      <w:r w:rsidRPr="00127701">
        <w:rPr>
          <w:lang w:eastAsia="ru-RU"/>
        </w:rPr>
        <w:t xml:space="preserve"> – плановый объем финансовых ресурсов на соответствующий отчетный период.</w:t>
      </w:r>
    </w:p>
    <w:p w:rsidR="00720BD8" w:rsidRPr="00127701" w:rsidRDefault="00720BD8" w:rsidP="00720BD8">
      <w:pPr>
        <w:suppressAutoHyphens w:val="0"/>
        <w:ind w:firstLine="709"/>
        <w:jc w:val="both"/>
        <w:rPr>
          <w:lang w:eastAsia="ru-RU"/>
        </w:rPr>
      </w:pPr>
      <w:r w:rsidRPr="00127701">
        <w:rPr>
          <w:lang w:eastAsia="ru-RU"/>
        </w:rPr>
        <w:t>До начала очередного года подпрограммы ответственный исполнитель по каждому показателю (индикатору) подпрограммы  определяет интервалы значений показателя, при которых реализация подпрограммы характеризуется:</w:t>
      </w:r>
    </w:p>
    <w:p w:rsidR="00720BD8" w:rsidRPr="00127701" w:rsidRDefault="00720BD8" w:rsidP="00720BD8">
      <w:pPr>
        <w:suppressAutoHyphens w:val="0"/>
        <w:ind w:firstLine="709"/>
        <w:jc w:val="both"/>
        <w:rPr>
          <w:lang w:eastAsia="ru-RU"/>
        </w:rPr>
      </w:pPr>
      <w:r w:rsidRPr="00127701">
        <w:rPr>
          <w:lang w:eastAsia="ru-RU"/>
        </w:rPr>
        <w:t>- высоким уровнем эффективности;</w:t>
      </w:r>
    </w:p>
    <w:p w:rsidR="00720BD8" w:rsidRPr="00127701" w:rsidRDefault="00720BD8" w:rsidP="00720BD8">
      <w:pPr>
        <w:suppressAutoHyphens w:val="0"/>
        <w:ind w:firstLine="709"/>
        <w:jc w:val="both"/>
        <w:rPr>
          <w:lang w:eastAsia="ru-RU"/>
        </w:rPr>
      </w:pPr>
      <w:r w:rsidRPr="00127701">
        <w:rPr>
          <w:lang w:eastAsia="ru-RU"/>
        </w:rPr>
        <w:t>- удовлетворительным уровнем эффективности;</w:t>
      </w:r>
    </w:p>
    <w:p w:rsidR="00720BD8" w:rsidRPr="00127701" w:rsidRDefault="00720BD8" w:rsidP="00720BD8">
      <w:pPr>
        <w:suppressAutoHyphens w:val="0"/>
        <w:ind w:firstLine="709"/>
        <w:jc w:val="both"/>
        <w:rPr>
          <w:lang w:eastAsia="ru-RU"/>
        </w:rPr>
      </w:pPr>
      <w:r w:rsidRPr="00127701">
        <w:rPr>
          <w:lang w:eastAsia="ru-RU"/>
        </w:rPr>
        <w:t>- неудовлетворительным уровнем эффективности.</w:t>
      </w:r>
    </w:p>
    <w:p w:rsidR="00720BD8" w:rsidRPr="00127701" w:rsidRDefault="00720BD8" w:rsidP="00720BD8">
      <w:pPr>
        <w:suppressAutoHyphens w:val="0"/>
        <w:ind w:firstLine="709"/>
        <w:jc w:val="both"/>
        <w:rPr>
          <w:lang w:eastAsia="ru-RU"/>
        </w:rPr>
      </w:pPr>
      <w:r w:rsidRPr="00127701">
        <w:rPr>
          <w:lang w:eastAsia="ru-RU"/>
        </w:rPr>
        <w:t xml:space="preserve">Нижняя граница интервала значений показателя для целей отнесения подпрограммы к высокому уровню эффективности не может быть ниже, чем 95 процентов планового значения показателя на соответствующий год. Нижняя граница интервала значений показателя для целей отнесения </w:t>
      </w:r>
      <w:r>
        <w:rPr>
          <w:lang w:eastAsia="ru-RU"/>
        </w:rPr>
        <w:t>подп</w:t>
      </w:r>
      <w:r w:rsidRPr="00127701">
        <w:rPr>
          <w:lang w:eastAsia="ru-RU"/>
        </w:rPr>
        <w:t>рограммы к удовлетворительному уровню эффективности не может быть ниже, чем 75 процентов планового значения показателя на соответствующий год.</w:t>
      </w:r>
    </w:p>
    <w:p w:rsidR="00720BD8" w:rsidRPr="00127701" w:rsidRDefault="00720BD8" w:rsidP="00720BD8">
      <w:pPr>
        <w:suppressAutoHyphens w:val="0"/>
        <w:ind w:firstLine="709"/>
        <w:jc w:val="both"/>
        <w:rPr>
          <w:lang w:eastAsia="ru-RU"/>
        </w:rPr>
      </w:pPr>
      <w:r w:rsidRPr="00127701">
        <w:rPr>
          <w:lang w:eastAsia="ru-RU"/>
        </w:rPr>
        <w:t xml:space="preserve">Оценка эффективности реализации подпрограммы проводится ответственным исполнителем ежегодно до 1 марта года, следующего </w:t>
      </w:r>
      <w:proofErr w:type="gramStart"/>
      <w:r w:rsidRPr="00127701">
        <w:rPr>
          <w:lang w:eastAsia="ru-RU"/>
        </w:rPr>
        <w:t>за</w:t>
      </w:r>
      <w:proofErr w:type="gramEnd"/>
      <w:r w:rsidRPr="00127701">
        <w:rPr>
          <w:lang w:eastAsia="ru-RU"/>
        </w:rPr>
        <w:t xml:space="preserve"> отчетным.</w:t>
      </w:r>
    </w:p>
    <w:p w:rsidR="00720BD8" w:rsidRPr="00127701" w:rsidRDefault="00720BD8" w:rsidP="00720BD8">
      <w:pPr>
        <w:suppressAutoHyphens w:val="0"/>
        <w:ind w:firstLine="709"/>
        <w:jc w:val="both"/>
        <w:rPr>
          <w:lang w:eastAsia="ru-RU"/>
        </w:rPr>
      </w:pPr>
      <w:r w:rsidRPr="00127701">
        <w:rPr>
          <w:lang w:eastAsia="ru-RU"/>
        </w:rPr>
        <w:t>П</w:t>
      </w:r>
      <w:r>
        <w:rPr>
          <w:lang w:eastAsia="ru-RU"/>
        </w:rPr>
        <w:t>одп</w:t>
      </w:r>
      <w:r w:rsidRPr="00127701">
        <w:rPr>
          <w:lang w:eastAsia="ru-RU"/>
        </w:rPr>
        <w:t>рограмма считается реализуемой с высоким уровнем эффективности, если:</w:t>
      </w:r>
    </w:p>
    <w:p w:rsidR="00720BD8" w:rsidRPr="00127701" w:rsidRDefault="00720BD8" w:rsidP="00720BD8">
      <w:pPr>
        <w:suppressAutoHyphens w:val="0"/>
        <w:ind w:firstLine="709"/>
        <w:jc w:val="both"/>
        <w:rPr>
          <w:lang w:eastAsia="ru-RU"/>
        </w:rPr>
      </w:pPr>
      <w:r w:rsidRPr="00127701">
        <w:rPr>
          <w:lang w:eastAsia="ru-RU"/>
        </w:rPr>
        <w:t>- значения 95 процентов и более показателей подпрограммы  соответствуют установленным интервалам значений для целей отнесения подпрограммы к высокому уровню эффективности;</w:t>
      </w:r>
    </w:p>
    <w:p w:rsidR="00720BD8" w:rsidRPr="00127701" w:rsidRDefault="00720BD8" w:rsidP="00720BD8">
      <w:pPr>
        <w:suppressAutoHyphens w:val="0"/>
        <w:ind w:firstLine="709"/>
        <w:jc w:val="both"/>
        <w:rPr>
          <w:lang w:eastAsia="ru-RU"/>
        </w:rPr>
      </w:pPr>
      <w:r w:rsidRPr="00127701">
        <w:rPr>
          <w:lang w:eastAsia="ru-RU"/>
        </w:rPr>
        <w:t xml:space="preserve">- не менее 95 процентов мероприятий, запланированных на отчетный год, </w:t>
      </w:r>
      <w:proofErr w:type="gramStart"/>
      <w:r w:rsidRPr="00127701">
        <w:rPr>
          <w:lang w:eastAsia="ru-RU"/>
        </w:rPr>
        <w:t>выполнены</w:t>
      </w:r>
      <w:proofErr w:type="gramEnd"/>
      <w:r w:rsidRPr="00127701">
        <w:rPr>
          <w:lang w:eastAsia="ru-RU"/>
        </w:rPr>
        <w:t xml:space="preserve"> в полном объеме.</w:t>
      </w:r>
    </w:p>
    <w:p w:rsidR="00720BD8" w:rsidRPr="00127701" w:rsidRDefault="00720BD8" w:rsidP="00720BD8">
      <w:pPr>
        <w:suppressAutoHyphens w:val="0"/>
        <w:ind w:firstLine="709"/>
        <w:jc w:val="both"/>
        <w:rPr>
          <w:lang w:eastAsia="ru-RU"/>
        </w:rPr>
      </w:pPr>
      <w:r w:rsidRPr="00127701">
        <w:rPr>
          <w:lang w:eastAsia="ru-RU"/>
        </w:rPr>
        <w:t>П</w:t>
      </w:r>
      <w:r>
        <w:rPr>
          <w:lang w:eastAsia="ru-RU"/>
        </w:rPr>
        <w:t>одп</w:t>
      </w:r>
      <w:r w:rsidRPr="00127701">
        <w:rPr>
          <w:lang w:eastAsia="ru-RU"/>
        </w:rPr>
        <w:t>рограмма считается реализуемой с удовлетворительным уровнем эффективности, если:</w:t>
      </w:r>
    </w:p>
    <w:p w:rsidR="00720BD8" w:rsidRPr="00127701" w:rsidRDefault="00720BD8" w:rsidP="00720BD8">
      <w:pPr>
        <w:suppressAutoHyphens w:val="0"/>
        <w:ind w:firstLine="709"/>
        <w:jc w:val="both"/>
        <w:rPr>
          <w:lang w:eastAsia="ru-RU"/>
        </w:rPr>
      </w:pPr>
      <w:r w:rsidRPr="00127701">
        <w:rPr>
          <w:lang w:eastAsia="ru-RU"/>
        </w:rPr>
        <w:t xml:space="preserve">- значения 80 процентов и более показателей </w:t>
      </w:r>
      <w:r>
        <w:rPr>
          <w:lang w:eastAsia="ru-RU"/>
        </w:rPr>
        <w:t>подп</w:t>
      </w:r>
      <w:r w:rsidRPr="00127701">
        <w:rPr>
          <w:lang w:eastAsia="ru-RU"/>
        </w:rPr>
        <w:t xml:space="preserve">рограммы  соответствуют установленным интервалам значений для отнесения </w:t>
      </w:r>
      <w:r>
        <w:rPr>
          <w:lang w:eastAsia="ru-RU"/>
        </w:rPr>
        <w:t>подп</w:t>
      </w:r>
      <w:r w:rsidRPr="00127701">
        <w:rPr>
          <w:lang w:eastAsia="ru-RU"/>
        </w:rPr>
        <w:t>рограммы к высокому уровню эффективности;</w:t>
      </w:r>
    </w:p>
    <w:p w:rsidR="00720BD8" w:rsidRPr="00127701" w:rsidRDefault="00720BD8" w:rsidP="00720BD8">
      <w:pPr>
        <w:suppressAutoHyphens w:val="0"/>
        <w:ind w:firstLine="709"/>
        <w:jc w:val="both"/>
        <w:rPr>
          <w:lang w:eastAsia="ru-RU"/>
        </w:rPr>
      </w:pPr>
      <w:r w:rsidRPr="00127701">
        <w:rPr>
          <w:lang w:eastAsia="ru-RU"/>
        </w:rPr>
        <w:t xml:space="preserve">- не менее 80 процентов мероприятий, запланированных на отчетный год </w:t>
      </w:r>
      <w:proofErr w:type="gramStart"/>
      <w:r w:rsidRPr="00127701">
        <w:rPr>
          <w:lang w:eastAsia="ru-RU"/>
        </w:rPr>
        <w:t>выполнены</w:t>
      </w:r>
      <w:proofErr w:type="gramEnd"/>
      <w:r w:rsidRPr="00127701">
        <w:rPr>
          <w:lang w:eastAsia="ru-RU"/>
        </w:rPr>
        <w:t xml:space="preserve"> в полном объеме.</w:t>
      </w:r>
    </w:p>
    <w:p w:rsidR="00720BD8" w:rsidRDefault="00720BD8" w:rsidP="00720BD8">
      <w:pPr>
        <w:suppressAutoHyphens w:val="0"/>
        <w:ind w:firstLine="709"/>
        <w:jc w:val="both"/>
        <w:rPr>
          <w:lang w:eastAsia="ru-RU"/>
        </w:rPr>
      </w:pPr>
      <w:r w:rsidRPr="00127701">
        <w:rPr>
          <w:lang w:eastAsia="ru-RU"/>
        </w:rPr>
        <w:t xml:space="preserve">Если реализация </w:t>
      </w:r>
      <w:r>
        <w:rPr>
          <w:lang w:eastAsia="ru-RU"/>
        </w:rPr>
        <w:t>подп</w:t>
      </w:r>
      <w:r w:rsidRPr="00127701">
        <w:rPr>
          <w:lang w:eastAsia="ru-RU"/>
        </w:rPr>
        <w:t>рограммы не отвечает приведенным выше критериям, уровень эффективности ее реализации признается неудовлетворительным</w:t>
      </w:r>
      <w:proofErr w:type="gramStart"/>
      <w:r w:rsidRPr="00127701">
        <w:rPr>
          <w:lang w:eastAsia="ru-RU"/>
        </w:rPr>
        <w:t>.</w:t>
      </w:r>
      <w:r w:rsidR="0097473C">
        <w:rPr>
          <w:lang w:eastAsia="ru-RU"/>
        </w:rPr>
        <w:t>»</w:t>
      </w:r>
      <w:proofErr w:type="gramEnd"/>
    </w:p>
    <w:p w:rsidR="007D4FAB" w:rsidRDefault="007D4FAB" w:rsidP="00720BD8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1.8. Приложения 2-6 к постановлению  изложить в редакции согласно приложениям №№1-5 к настоящему постановлению.</w:t>
      </w:r>
    </w:p>
    <w:p w:rsidR="007D4FAB" w:rsidRPr="002F3D1E" w:rsidRDefault="007D4FAB" w:rsidP="007D4FAB">
      <w:pPr>
        <w:tabs>
          <w:tab w:val="left" w:pos="0"/>
        </w:tabs>
        <w:ind w:firstLine="709"/>
        <w:jc w:val="both"/>
      </w:pPr>
      <w:r>
        <w:rPr>
          <w:lang w:eastAsia="ru-RU"/>
        </w:rPr>
        <w:t xml:space="preserve">2. </w:t>
      </w:r>
      <w:r w:rsidRPr="002F3D1E">
        <w:t xml:space="preserve">Обнародовать настоящее постановление в Вестнике муниципальных правовых актов Пригородного сельского поселения </w:t>
      </w:r>
      <w:proofErr w:type="spellStart"/>
      <w:r w:rsidRPr="002F3D1E">
        <w:t>Калачеевского</w:t>
      </w:r>
      <w:proofErr w:type="spellEnd"/>
      <w:r w:rsidRPr="002F3D1E">
        <w:t xml:space="preserve"> муниципального района Воронежской области и разместить на официальном сайте администрации Пригородного сельского  поселения </w:t>
      </w:r>
      <w:proofErr w:type="spellStart"/>
      <w:r w:rsidRPr="002F3D1E">
        <w:t>Калачеевского</w:t>
      </w:r>
      <w:proofErr w:type="spellEnd"/>
      <w:r w:rsidRPr="002F3D1E">
        <w:t xml:space="preserve"> муниципального района.</w:t>
      </w:r>
    </w:p>
    <w:p w:rsidR="007D4FAB" w:rsidRDefault="007D4FAB" w:rsidP="007D4FAB">
      <w:pPr>
        <w:tabs>
          <w:tab w:val="left" w:pos="0"/>
        </w:tabs>
        <w:ind w:firstLine="709"/>
        <w:jc w:val="both"/>
      </w:pPr>
      <w:r>
        <w:t>3</w:t>
      </w:r>
      <w:r w:rsidRPr="00A71802">
        <w:t xml:space="preserve">. </w:t>
      </w:r>
      <w:proofErr w:type="gramStart"/>
      <w:r w:rsidRPr="00A71802">
        <w:t>Контроль за</w:t>
      </w:r>
      <w:proofErr w:type="gramEnd"/>
      <w:r w:rsidRPr="00A71802">
        <w:t xml:space="preserve"> исполнением настоящего постановления оставляю за собой.</w:t>
      </w:r>
    </w:p>
    <w:p w:rsidR="007D4FAB" w:rsidRDefault="007D4FAB" w:rsidP="007D4FAB">
      <w:pPr>
        <w:ind w:firstLine="708"/>
        <w:jc w:val="both"/>
      </w:pPr>
    </w:p>
    <w:p w:rsidR="007D4FAB" w:rsidRDefault="007D4FAB" w:rsidP="007D4FAB">
      <w:pPr>
        <w:ind w:firstLine="709"/>
        <w:rPr>
          <w:b/>
          <w:bCs/>
        </w:rPr>
      </w:pPr>
    </w:p>
    <w:p w:rsidR="007D4FAB" w:rsidRDefault="007D4FAB" w:rsidP="007D4FAB">
      <w:pPr>
        <w:ind w:firstLine="709"/>
        <w:rPr>
          <w:b/>
          <w:bCs/>
        </w:rPr>
      </w:pPr>
    </w:p>
    <w:p w:rsidR="007D4FAB" w:rsidRPr="00A71802" w:rsidRDefault="007D4FAB" w:rsidP="007D4FAB">
      <w:pPr>
        <w:ind w:firstLine="709"/>
        <w:rPr>
          <w:b/>
          <w:bCs/>
        </w:rPr>
      </w:pPr>
      <w:r w:rsidRPr="00A71802">
        <w:rPr>
          <w:b/>
          <w:bCs/>
        </w:rPr>
        <w:t xml:space="preserve">Глава </w:t>
      </w:r>
      <w:proofErr w:type="gramStart"/>
      <w:r w:rsidRPr="00A71802">
        <w:rPr>
          <w:b/>
          <w:bCs/>
        </w:rPr>
        <w:t>Пригородного</w:t>
      </w:r>
      <w:proofErr w:type="gramEnd"/>
    </w:p>
    <w:p w:rsidR="007D4FAB" w:rsidRPr="00A71802" w:rsidRDefault="007D4FAB" w:rsidP="007D4FAB">
      <w:pPr>
        <w:ind w:firstLine="709"/>
        <w:rPr>
          <w:b/>
          <w:bCs/>
        </w:rPr>
      </w:pPr>
      <w:r w:rsidRPr="00A71802">
        <w:rPr>
          <w:b/>
          <w:bCs/>
        </w:rPr>
        <w:t>сельского поселения                                                              И.М. Фальков</w:t>
      </w:r>
    </w:p>
    <w:p w:rsidR="007D4FAB" w:rsidRPr="00127701" w:rsidRDefault="007D4FAB" w:rsidP="00720BD8">
      <w:pPr>
        <w:suppressAutoHyphens w:val="0"/>
        <w:ind w:firstLine="709"/>
        <w:jc w:val="both"/>
        <w:rPr>
          <w:lang w:eastAsia="ru-RU"/>
        </w:rPr>
      </w:pPr>
    </w:p>
    <w:p w:rsidR="00720BD8" w:rsidRDefault="00720BD8" w:rsidP="00720BD8">
      <w:pPr>
        <w:ind w:firstLine="709"/>
        <w:jc w:val="center"/>
        <w:rPr>
          <w:b/>
        </w:rPr>
      </w:pPr>
    </w:p>
    <w:p w:rsidR="007D4FAB" w:rsidRDefault="007D4FAB" w:rsidP="00720BD8">
      <w:pPr>
        <w:ind w:firstLine="709"/>
        <w:jc w:val="center"/>
        <w:rPr>
          <w:b/>
        </w:rPr>
        <w:sectPr w:rsidR="007D4F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f6"/>
        <w:tblW w:w="0" w:type="auto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9"/>
      </w:tblGrid>
      <w:tr w:rsidR="007D4FAB" w:rsidTr="007D4FAB">
        <w:tc>
          <w:tcPr>
            <w:tcW w:w="3479" w:type="dxa"/>
          </w:tcPr>
          <w:p w:rsidR="007D4FAB" w:rsidRDefault="007D4FAB" w:rsidP="007D4FAB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Приложение №1</w:t>
            </w:r>
          </w:p>
          <w:p w:rsidR="007D4FAB" w:rsidRDefault="007D4FAB" w:rsidP="007D4FAB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к постановлению администрации Пригородного сельского поселения от 21.04.2014 г. №35</w:t>
            </w:r>
          </w:p>
        </w:tc>
      </w:tr>
    </w:tbl>
    <w:p w:rsidR="007D4FAB" w:rsidRDefault="007D4FAB" w:rsidP="007D4FAB">
      <w:pPr>
        <w:ind w:firstLine="11624"/>
        <w:jc w:val="center"/>
        <w:rPr>
          <w:kern w:val="2"/>
          <w:sz w:val="22"/>
          <w:szCs w:val="22"/>
        </w:rPr>
      </w:pPr>
    </w:p>
    <w:p w:rsidR="007D4FAB" w:rsidRPr="00797213" w:rsidRDefault="007D4FAB" w:rsidP="007D4FAB">
      <w:pPr>
        <w:ind w:firstLine="11624"/>
        <w:jc w:val="center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«</w:t>
      </w:r>
      <w:r w:rsidRPr="00797213">
        <w:rPr>
          <w:kern w:val="2"/>
          <w:sz w:val="22"/>
          <w:szCs w:val="22"/>
        </w:rPr>
        <w:t>Приложение 2</w:t>
      </w:r>
    </w:p>
    <w:p w:rsidR="007D4FAB" w:rsidRPr="00797213" w:rsidRDefault="007D4FAB" w:rsidP="007D4FAB">
      <w:pPr>
        <w:ind w:firstLine="9498"/>
        <w:jc w:val="right"/>
        <w:rPr>
          <w:kern w:val="2"/>
          <w:sz w:val="22"/>
          <w:szCs w:val="22"/>
        </w:rPr>
      </w:pPr>
      <w:r w:rsidRPr="00797213">
        <w:rPr>
          <w:kern w:val="2"/>
          <w:sz w:val="22"/>
          <w:szCs w:val="22"/>
        </w:rPr>
        <w:t>к постановлению</w:t>
      </w:r>
      <w:r>
        <w:rPr>
          <w:kern w:val="2"/>
          <w:sz w:val="22"/>
          <w:szCs w:val="22"/>
        </w:rPr>
        <w:t xml:space="preserve"> </w:t>
      </w:r>
      <w:r w:rsidRPr="00797213">
        <w:rPr>
          <w:kern w:val="2"/>
          <w:sz w:val="22"/>
          <w:szCs w:val="22"/>
        </w:rPr>
        <w:t xml:space="preserve">администрации </w:t>
      </w:r>
    </w:p>
    <w:p w:rsidR="007D4FAB" w:rsidRPr="00797213" w:rsidRDefault="007D4FAB" w:rsidP="007D4FAB">
      <w:pPr>
        <w:ind w:firstLine="9498"/>
        <w:jc w:val="right"/>
        <w:rPr>
          <w:kern w:val="2"/>
          <w:sz w:val="22"/>
          <w:szCs w:val="22"/>
        </w:rPr>
      </w:pPr>
      <w:r w:rsidRPr="00797213">
        <w:rPr>
          <w:kern w:val="2"/>
          <w:sz w:val="22"/>
          <w:szCs w:val="22"/>
        </w:rPr>
        <w:t>Пригородного</w:t>
      </w:r>
      <w:r>
        <w:rPr>
          <w:kern w:val="2"/>
          <w:sz w:val="22"/>
          <w:szCs w:val="22"/>
        </w:rPr>
        <w:t xml:space="preserve"> </w:t>
      </w:r>
      <w:r w:rsidRPr="00797213">
        <w:rPr>
          <w:kern w:val="2"/>
          <w:sz w:val="22"/>
          <w:szCs w:val="22"/>
        </w:rPr>
        <w:t>сельского поселения</w:t>
      </w:r>
    </w:p>
    <w:p w:rsidR="007D4FAB" w:rsidRPr="00797213" w:rsidRDefault="007D4FAB" w:rsidP="007D4FAB">
      <w:pPr>
        <w:ind w:firstLine="11624"/>
        <w:jc w:val="center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от 18</w:t>
      </w:r>
      <w:r w:rsidRPr="00797213">
        <w:rPr>
          <w:kern w:val="2"/>
          <w:sz w:val="22"/>
          <w:szCs w:val="22"/>
        </w:rPr>
        <w:t>.</w:t>
      </w:r>
      <w:r>
        <w:rPr>
          <w:kern w:val="2"/>
          <w:sz w:val="22"/>
          <w:szCs w:val="22"/>
        </w:rPr>
        <w:t>12.</w:t>
      </w:r>
      <w:r w:rsidRPr="00797213">
        <w:rPr>
          <w:kern w:val="2"/>
          <w:sz w:val="22"/>
          <w:szCs w:val="22"/>
        </w:rPr>
        <w:t xml:space="preserve">2013 № </w:t>
      </w:r>
      <w:r>
        <w:rPr>
          <w:kern w:val="2"/>
          <w:sz w:val="22"/>
          <w:szCs w:val="22"/>
        </w:rPr>
        <w:t>180</w:t>
      </w:r>
    </w:p>
    <w:p w:rsidR="007D4FAB" w:rsidRPr="00797213" w:rsidRDefault="007D4FAB" w:rsidP="007D4FAB">
      <w:pPr>
        <w:rPr>
          <w:kern w:val="2"/>
          <w:sz w:val="22"/>
          <w:szCs w:val="22"/>
        </w:rPr>
      </w:pPr>
      <w:bookmarkStart w:id="8" w:name="Par400"/>
      <w:bookmarkEnd w:id="8"/>
    </w:p>
    <w:p w:rsidR="007D4FAB" w:rsidRPr="00797213" w:rsidRDefault="007D4FAB" w:rsidP="007D4FAB">
      <w:pPr>
        <w:ind w:right="-596"/>
        <w:jc w:val="center"/>
        <w:rPr>
          <w:kern w:val="2"/>
          <w:sz w:val="22"/>
          <w:szCs w:val="22"/>
        </w:rPr>
      </w:pPr>
      <w:r w:rsidRPr="00797213">
        <w:rPr>
          <w:kern w:val="2"/>
          <w:sz w:val="22"/>
          <w:szCs w:val="22"/>
        </w:rPr>
        <w:t xml:space="preserve">СВЕДЕНИЯ </w:t>
      </w:r>
    </w:p>
    <w:p w:rsidR="007D4FAB" w:rsidRPr="00797213" w:rsidRDefault="007D4FAB" w:rsidP="007D4FAB">
      <w:pPr>
        <w:jc w:val="center"/>
        <w:rPr>
          <w:kern w:val="2"/>
          <w:sz w:val="22"/>
          <w:szCs w:val="22"/>
        </w:rPr>
      </w:pPr>
      <w:r w:rsidRPr="00797213">
        <w:rPr>
          <w:kern w:val="2"/>
          <w:sz w:val="22"/>
          <w:szCs w:val="22"/>
        </w:rPr>
        <w:t>о показателях (индикаторах) муниципальной программы Пригородного сельского поселения</w:t>
      </w:r>
    </w:p>
    <w:p w:rsidR="007D4FAB" w:rsidRDefault="007D4FAB" w:rsidP="007D4FAB">
      <w:pPr>
        <w:pStyle w:val="12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797213">
        <w:t>«</w:t>
      </w:r>
      <w:r w:rsidRPr="00DF4908">
        <w:rPr>
          <w:rFonts w:ascii="Times New Roman" w:hAnsi="Times New Roman" w:cs="Times New Roman"/>
        </w:rPr>
        <w:t>Обеспечение доступного и комфортного проживания граждан, содействие энергосбережению и повышению</w:t>
      </w:r>
    </w:p>
    <w:p w:rsidR="007D4FAB" w:rsidRPr="000A4AB8" w:rsidRDefault="007D4FAB" w:rsidP="007D4FAB">
      <w:pPr>
        <w:jc w:val="center"/>
        <w:rPr>
          <w:kern w:val="2"/>
          <w:sz w:val="22"/>
          <w:szCs w:val="22"/>
        </w:rPr>
      </w:pPr>
      <w:proofErr w:type="spellStart"/>
      <w:r w:rsidRPr="000A4AB8">
        <w:rPr>
          <w:sz w:val="22"/>
          <w:szCs w:val="22"/>
        </w:rPr>
        <w:t>энергоэффективности</w:t>
      </w:r>
      <w:proofErr w:type="spellEnd"/>
      <w:r w:rsidRPr="000A4AB8">
        <w:rPr>
          <w:sz w:val="22"/>
          <w:szCs w:val="22"/>
        </w:rPr>
        <w:t xml:space="preserve"> на территории Пригородного сельского поселения </w:t>
      </w:r>
      <w:proofErr w:type="spellStart"/>
      <w:r w:rsidRPr="000A4AB8">
        <w:rPr>
          <w:sz w:val="22"/>
          <w:szCs w:val="22"/>
        </w:rPr>
        <w:t>Калачеевского</w:t>
      </w:r>
      <w:proofErr w:type="spellEnd"/>
      <w:r w:rsidRPr="000A4AB8">
        <w:rPr>
          <w:sz w:val="22"/>
          <w:szCs w:val="22"/>
        </w:rPr>
        <w:t xml:space="preserve"> муниципального района на 2014 - 2020 годы</w:t>
      </w:r>
      <w:r w:rsidRPr="000A4AB8">
        <w:rPr>
          <w:kern w:val="2"/>
          <w:sz w:val="22"/>
          <w:szCs w:val="22"/>
        </w:rPr>
        <w:t>»</w:t>
      </w:r>
    </w:p>
    <w:tbl>
      <w:tblPr>
        <w:tblW w:w="51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14"/>
        <w:gridCol w:w="3663"/>
        <w:gridCol w:w="17"/>
        <w:gridCol w:w="50"/>
        <w:gridCol w:w="22"/>
        <w:gridCol w:w="2113"/>
        <w:gridCol w:w="23"/>
        <w:gridCol w:w="17"/>
        <w:gridCol w:w="1373"/>
        <w:gridCol w:w="1070"/>
        <w:gridCol w:w="35"/>
        <w:gridCol w:w="1085"/>
        <w:gridCol w:w="21"/>
        <w:gridCol w:w="1082"/>
        <w:gridCol w:w="24"/>
        <w:gridCol w:w="942"/>
        <w:gridCol w:w="22"/>
        <w:gridCol w:w="944"/>
        <w:gridCol w:w="20"/>
        <w:gridCol w:w="946"/>
        <w:gridCol w:w="18"/>
        <w:gridCol w:w="1097"/>
      </w:tblGrid>
      <w:tr w:rsidR="007D4FAB" w:rsidRPr="00797213" w:rsidTr="00D9010A">
        <w:trPr>
          <w:jc w:val="center"/>
        </w:trPr>
        <w:tc>
          <w:tcPr>
            <w:tcW w:w="614" w:type="dxa"/>
            <w:vMerge w:val="restart"/>
          </w:tcPr>
          <w:p w:rsidR="007D4FAB" w:rsidRPr="00797213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№</w:t>
            </w:r>
          </w:p>
          <w:p w:rsidR="007D4FAB" w:rsidRPr="00797213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gramStart"/>
            <w:r w:rsidRPr="00797213">
              <w:rPr>
                <w:rFonts w:ascii="Times New Roman" w:hAnsi="Times New Roman" w:cs="Times New Roman"/>
                <w:kern w:val="2"/>
              </w:rPr>
              <w:t>п</w:t>
            </w:r>
            <w:proofErr w:type="gramEnd"/>
            <w:r w:rsidRPr="00797213">
              <w:rPr>
                <w:rFonts w:ascii="Times New Roman" w:hAnsi="Times New Roman" w:cs="Times New Roman"/>
                <w:kern w:val="2"/>
              </w:rPr>
              <w:t>/п</w:t>
            </w:r>
          </w:p>
        </w:tc>
        <w:tc>
          <w:tcPr>
            <w:tcW w:w="3680" w:type="dxa"/>
            <w:gridSpan w:val="2"/>
            <w:vMerge w:val="restart"/>
          </w:tcPr>
          <w:p w:rsidR="007D4FAB" w:rsidRPr="00797213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Наименование показателя (индикатора)</w:t>
            </w:r>
          </w:p>
          <w:p w:rsidR="007D4FAB" w:rsidRPr="00797213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208" w:type="dxa"/>
            <w:gridSpan w:val="4"/>
            <w:vMerge w:val="restart"/>
          </w:tcPr>
          <w:p w:rsidR="007D4FAB" w:rsidRPr="00797213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Пункт Федерального плана статистических работ</w:t>
            </w:r>
          </w:p>
        </w:tc>
        <w:tc>
          <w:tcPr>
            <w:tcW w:w="1390" w:type="dxa"/>
            <w:gridSpan w:val="2"/>
            <w:vMerge w:val="restart"/>
          </w:tcPr>
          <w:p w:rsidR="007D4FAB" w:rsidRPr="00797213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Единица измерения</w:t>
            </w:r>
          </w:p>
        </w:tc>
        <w:tc>
          <w:tcPr>
            <w:tcW w:w="7306" w:type="dxa"/>
            <w:gridSpan w:val="13"/>
          </w:tcPr>
          <w:p w:rsidR="007D4FAB" w:rsidRPr="00797213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7D4FAB" w:rsidRPr="00797213" w:rsidTr="00D9010A">
        <w:trPr>
          <w:jc w:val="center"/>
        </w:trPr>
        <w:tc>
          <w:tcPr>
            <w:tcW w:w="614" w:type="dxa"/>
            <w:vMerge/>
          </w:tcPr>
          <w:p w:rsidR="007D4FAB" w:rsidRPr="00797213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680" w:type="dxa"/>
            <w:gridSpan w:val="2"/>
            <w:vMerge/>
          </w:tcPr>
          <w:p w:rsidR="007D4FAB" w:rsidRPr="00797213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2208" w:type="dxa"/>
            <w:gridSpan w:val="4"/>
            <w:vMerge/>
          </w:tcPr>
          <w:p w:rsidR="007D4FAB" w:rsidRPr="00797213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390" w:type="dxa"/>
            <w:gridSpan w:val="2"/>
            <w:vMerge/>
          </w:tcPr>
          <w:p w:rsidR="007D4FAB" w:rsidRPr="00797213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070" w:type="dxa"/>
          </w:tcPr>
          <w:p w:rsidR="007D4FAB" w:rsidRPr="00797213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2014</w:t>
            </w:r>
          </w:p>
          <w:p w:rsidR="007D4FAB" w:rsidRPr="00797213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20" w:type="dxa"/>
            <w:gridSpan w:val="2"/>
          </w:tcPr>
          <w:p w:rsidR="007D4FAB" w:rsidRPr="00797213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2015</w:t>
            </w:r>
          </w:p>
          <w:p w:rsidR="007D4FAB" w:rsidRPr="00797213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03" w:type="dxa"/>
            <w:gridSpan w:val="2"/>
          </w:tcPr>
          <w:p w:rsidR="007D4FAB" w:rsidRPr="00797213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2016</w:t>
            </w:r>
          </w:p>
          <w:p w:rsidR="007D4FAB" w:rsidRPr="00797213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966" w:type="dxa"/>
            <w:gridSpan w:val="2"/>
          </w:tcPr>
          <w:p w:rsidR="007D4FAB" w:rsidRPr="00797213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7D4FAB" w:rsidRPr="00797213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966" w:type="dxa"/>
            <w:gridSpan w:val="2"/>
          </w:tcPr>
          <w:p w:rsidR="007D4FAB" w:rsidRPr="00797213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2018</w:t>
            </w:r>
          </w:p>
          <w:p w:rsidR="007D4FAB" w:rsidRPr="00797213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966" w:type="dxa"/>
            <w:gridSpan w:val="2"/>
          </w:tcPr>
          <w:p w:rsidR="007D4FAB" w:rsidRPr="00797213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2019</w:t>
            </w:r>
          </w:p>
          <w:p w:rsidR="007D4FAB" w:rsidRPr="00797213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15" w:type="dxa"/>
            <w:gridSpan w:val="2"/>
          </w:tcPr>
          <w:p w:rsidR="007D4FAB" w:rsidRPr="00797213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</w:t>
            </w:r>
            <w:r>
              <w:rPr>
                <w:rFonts w:ascii="Times New Roman" w:hAnsi="Times New Roman" w:cs="Times New Roman"/>
                <w:kern w:val="2"/>
              </w:rPr>
              <w:t>20</w:t>
            </w:r>
          </w:p>
          <w:p w:rsidR="007D4FAB" w:rsidRPr="00797213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</w:tr>
      <w:tr w:rsidR="007D4FAB" w:rsidRPr="00797213" w:rsidTr="00D9010A">
        <w:trPr>
          <w:tblHeader/>
          <w:jc w:val="center"/>
        </w:trPr>
        <w:tc>
          <w:tcPr>
            <w:tcW w:w="614" w:type="dxa"/>
          </w:tcPr>
          <w:p w:rsidR="007D4FAB" w:rsidRPr="00797213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680" w:type="dxa"/>
            <w:gridSpan w:val="2"/>
          </w:tcPr>
          <w:p w:rsidR="007D4FAB" w:rsidRPr="00797213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208" w:type="dxa"/>
            <w:gridSpan w:val="4"/>
          </w:tcPr>
          <w:p w:rsidR="007D4FAB" w:rsidRPr="00797213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390" w:type="dxa"/>
            <w:gridSpan w:val="2"/>
          </w:tcPr>
          <w:p w:rsidR="007D4FAB" w:rsidRPr="00797213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070" w:type="dxa"/>
          </w:tcPr>
          <w:p w:rsidR="007D4FAB" w:rsidRPr="00797213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120" w:type="dxa"/>
            <w:gridSpan w:val="2"/>
          </w:tcPr>
          <w:p w:rsidR="007D4FAB" w:rsidRPr="00797213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103" w:type="dxa"/>
            <w:gridSpan w:val="2"/>
          </w:tcPr>
          <w:p w:rsidR="007D4FAB" w:rsidRPr="00797213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966" w:type="dxa"/>
            <w:gridSpan w:val="2"/>
          </w:tcPr>
          <w:p w:rsidR="007D4FAB" w:rsidRPr="00797213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966" w:type="dxa"/>
            <w:gridSpan w:val="2"/>
          </w:tcPr>
          <w:p w:rsidR="007D4FAB" w:rsidRPr="00797213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966" w:type="dxa"/>
            <w:gridSpan w:val="2"/>
          </w:tcPr>
          <w:p w:rsidR="007D4FAB" w:rsidRPr="00797213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15" w:type="dxa"/>
            <w:gridSpan w:val="2"/>
          </w:tcPr>
          <w:p w:rsidR="007D4FAB" w:rsidRPr="00797213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</w:t>
            </w: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</w:tr>
      <w:tr w:rsidR="007D4FAB" w:rsidRPr="00797213" w:rsidTr="00D9010A">
        <w:trPr>
          <w:jc w:val="center"/>
        </w:trPr>
        <w:tc>
          <w:tcPr>
            <w:tcW w:w="614" w:type="dxa"/>
          </w:tcPr>
          <w:p w:rsidR="007D4FAB" w:rsidRPr="00DF4908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584" w:type="dxa"/>
            <w:gridSpan w:val="21"/>
          </w:tcPr>
          <w:p w:rsid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4908">
              <w:rPr>
                <w:rFonts w:ascii="Times New Roman" w:hAnsi="Times New Roman" w:cs="Times New Roman"/>
                <w:kern w:val="2"/>
              </w:rPr>
              <w:t>Муниципальная программа «</w:t>
            </w:r>
            <w:r w:rsidRPr="00DF4908">
              <w:rPr>
                <w:rFonts w:ascii="Times New Roman" w:hAnsi="Times New Roman" w:cs="Times New Roman"/>
              </w:rPr>
              <w:t>Обеспечение доступного и комфортного проживания граждан, содействие энергосбережению и повышению</w:t>
            </w:r>
          </w:p>
          <w:p w:rsidR="007D4FAB" w:rsidRPr="00DF4908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F4908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DF4908">
              <w:rPr>
                <w:rFonts w:ascii="Times New Roman" w:hAnsi="Times New Roman" w:cs="Times New Roman"/>
              </w:rPr>
              <w:t xml:space="preserve"> на территории Пригородного сельского поселения </w:t>
            </w:r>
            <w:proofErr w:type="spellStart"/>
            <w:r w:rsidRPr="00DF4908">
              <w:rPr>
                <w:rFonts w:ascii="Times New Roman" w:hAnsi="Times New Roman" w:cs="Times New Roman"/>
              </w:rPr>
              <w:t>Калачеевского</w:t>
            </w:r>
            <w:proofErr w:type="spellEnd"/>
            <w:r w:rsidRPr="00DF4908">
              <w:rPr>
                <w:rFonts w:ascii="Times New Roman" w:hAnsi="Times New Roman" w:cs="Times New Roman"/>
              </w:rPr>
              <w:t xml:space="preserve"> муниципального района на 2014 - 2020 годы</w:t>
            </w:r>
            <w:r w:rsidRPr="00DF4908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7D4FAB" w:rsidRPr="007D4FAB" w:rsidTr="00D9010A">
        <w:trPr>
          <w:jc w:val="center"/>
        </w:trPr>
        <w:tc>
          <w:tcPr>
            <w:tcW w:w="614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1.</w:t>
            </w:r>
          </w:p>
        </w:tc>
        <w:tc>
          <w:tcPr>
            <w:tcW w:w="3730" w:type="dxa"/>
            <w:gridSpan w:val="3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</w:rPr>
              <w:t xml:space="preserve">Наличие в бюджете средств на финансирование мероприятий программы «Обеспечение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7D4FAB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</w:rPr>
              <w:t xml:space="preserve"> на территории Пригородного сельского поселения </w:t>
            </w:r>
            <w:proofErr w:type="spellStart"/>
            <w:r w:rsidRPr="007D4FAB">
              <w:rPr>
                <w:rFonts w:ascii="Times New Roman" w:hAnsi="Times New Roman" w:cs="Times New Roman"/>
              </w:rPr>
              <w:t>Калачеевского</w:t>
            </w:r>
            <w:proofErr w:type="spellEnd"/>
            <w:r w:rsidRPr="007D4FAB">
              <w:rPr>
                <w:rFonts w:ascii="Times New Roman" w:hAnsi="Times New Roman" w:cs="Times New Roman"/>
              </w:rPr>
              <w:t xml:space="preserve"> муниципального района на 2014 - 2020 годы</w:t>
            </w:r>
            <w:r w:rsidRPr="007D4FAB">
              <w:rPr>
                <w:rFonts w:ascii="Times New Roman" w:hAnsi="Times New Roman" w:cs="Times New Roman"/>
                <w:kern w:val="2"/>
              </w:rPr>
              <w:t>»</w:t>
            </w:r>
          </w:p>
        </w:tc>
        <w:tc>
          <w:tcPr>
            <w:tcW w:w="2135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да/нет</w:t>
            </w:r>
          </w:p>
        </w:tc>
        <w:tc>
          <w:tcPr>
            <w:tcW w:w="1070" w:type="dxa"/>
          </w:tcPr>
          <w:p w:rsidR="007D4FAB" w:rsidRPr="007D4FAB" w:rsidRDefault="007D4FAB" w:rsidP="007D4FAB">
            <w:pPr>
              <w:jc w:val="center"/>
              <w:rPr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20" w:type="dxa"/>
            <w:gridSpan w:val="2"/>
          </w:tcPr>
          <w:p w:rsidR="007D4FAB" w:rsidRPr="007D4FAB" w:rsidRDefault="007D4FAB" w:rsidP="007D4FAB">
            <w:pPr>
              <w:jc w:val="center"/>
              <w:rPr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03" w:type="dxa"/>
            <w:gridSpan w:val="2"/>
          </w:tcPr>
          <w:p w:rsidR="007D4FAB" w:rsidRPr="007D4FAB" w:rsidRDefault="007D4FAB" w:rsidP="007D4FAB">
            <w:pPr>
              <w:jc w:val="center"/>
              <w:rPr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D4FAB" w:rsidRDefault="007D4FAB" w:rsidP="007D4FAB">
            <w:pPr>
              <w:jc w:val="center"/>
              <w:rPr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D4FAB" w:rsidRDefault="007D4FAB" w:rsidP="007D4FAB">
            <w:pPr>
              <w:jc w:val="center"/>
              <w:rPr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D4FAB" w:rsidRDefault="007D4FAB" w:rsidP="007D4FAB">
            <w:pPr>
              <w:jc w:val="center"/>
              <w:rPr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15" w:type="dxa"/>
            <w:gridSpan w:val="2"/>
          </w:tcPr>
          <w:p w:rsidR="007D4FAB" w:rsidRPr="007D4FAB" w:rsidRDefault="007D4FAB" w:rsidP="007D4FAB">
            <w:pPr>
              <w:jc w:val="center"/>
              <w:rPr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да</w:t>
            </w:r>
          </w:p>
        </w:tc>
      </w:tr>
      <w:tr w:rsidR="007D4FAB" w:rsidRPr="007D4FAB" w:rsidTr="00D9010A">
        <w:trPr>
          <w:jc w:val="center"/>
        </w:trPr>
        <w:tc>
          <w:tcPr>
            <w:tcW w:w="614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584" w:type="dxa"/>
            <w:gridSpan w:val="21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Подпрограмма 1. </w:t>
            </w: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поселения.</w:t>
            </w:r>
          </w:p>
        </w:tc>
      </w:tr>
      <w:tr w:rsidR="007D4FAB" w:rsidRPr="007D4FAB" w:rsidTr="00D9010A">
        <w:trPr>
          <w:jc w:val="center"/>
        </w:trPr>
        <w:tc>
          <w:tcPr>
            <w:tcW w:w="614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1.1.</w:t>
            </w:r>
          </w:p>
        </w:tc>
        <w:tc>
          <w:tcPr>
            <w:tcW w:w="3752" w:type="dxa"/>
            <w:gridSpan w:val="4"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Объем финансирования из местного бюджета мероприятий по благоустройству поселения на реализацию подпрограммы</w:t>
            </w:r>
          </w:p>
        </w:tc>
        <w:tc>
          <w:tcPr>
            <w:tcW w:w="2136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90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 тыс. руб.</w:t>
            </w:r>
          </w:p>
        </w:tc>
        <w:tc>
          <w:tcPr>
            <w:tcW w:w="1105" w:type="dxa"/>
            <w:gridSpan w:val="2"/>
          </w:tcPr>
          <w:p w:rsidR="007D4FAB" w:rsidRPr="007D4FAB" w:rsidRDefault="00D47E0D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6624,3</w:t>
            </w:r>
          </w:p>
        </w:tc>
        <w:tc>
          <w:tcPr>
            <w:tcW w:w="1106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5280,3</w:t>
            </w:r>
          </w:p>
        </w:tc>
        <w:tc>
          <w:tcPr>
            <w:tcW w:w="1106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5318,5</w:t>
            </w:r>
          </w:p>
        </w:tc>
        <w:tc>
          <w:tcPr>
            <w:tcW w:w="964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5136,2</w:t>
            </w:r>
          </w:p>
        </w:tc>
        <w:tc>
          <w:tcPr>
            <w:tcW w:w="964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4784,0</w:t>
            </w:r>
          </w:p>
        </w:tc>
        <w:tc>
          <w:tcPr>
            <w:tcW w:w="964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4784,0</w:t>
            </w:r>
          </w:p>
        </w:tc>
        <w:tc>
          <w:tcPr>
            <w:tcW w:w="109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4784,0</w:t>
            </w:r>
          </w:p>
        </w:tc>
      </w:tr>
      <w:tr w:rsidR="007D4FAB" w:rsidRPr="007D4FAB" w:rsidTr="00D9010A">
        <w:trPr>
          <w:jc w:val="center"/>
        </w:trPr>
        <w:tc>
          <w:tcPr>
            <w:tcW w:w="614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584" w:type="dxa"/>
            <w:gridSpan w:val="21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1.1.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«Содержание объектов внешнего благоустройства Пригородного сельского поселения»</w:t>
            </w:r>
          </w:p>
        </w:tc>
      </w:tr>
      <w:tr w:rsidR="007D4FAB" w:rsidRPr="007D4FAB" w:rsidTr="00D9010A">
        <w:trPr>
          <w:jc w:val="center"/>
        </w:trPr>
        <w:tc>
          <w:tcPr>
            <w:tcW w:w="614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lastRenderedPageBreak/>
              <w:t>1.1.1</w:t>
            </w:r>
          </w:p>
        </w:tc>
        <w:tc>
          <w:tcPr>
            <w:tcW w:w="3730" w:type="dxa"/>
            <w:gridSpan w:val="3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4FAB">
              <w:rPr>
                <w:rFonts w:ascii="Times New Roman" w:hAnsi="Times New Roman" w:cs="Times New Roman"/>
              </w:rPr>
              <w:t>Доля благоустроенных дворовых территорий</w:t>
            </w:r>
            <w:r w:rsidRPr="007D4FAB">
              <w:rPr>
                <w:rFonts w:ascii="Times New Roman" w:hAnsi="Times New Roman" w:cs="Times New Roman"/>
              </w:rPr>
              <w:tab/>
            </w:r>
            <w:r w:rsidRPr="007D4FA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35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070" w:type="dxa"/>
          </w:tcPr>
          <w:p w:rsidR="007D4FAB" w:rsidRPr="007D4FAB" w:rsidRDefault="005A476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1120" w:type="dxa"/>
            <w:gridSpan w:val="2"/>
          </w:tcPr>
          <w:p w:rsidR="007D4FAB" w:rsidRPr="007D4FAB" w:rsidRDefault="005A476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16</w:t>
            </w:r>
          </w:p>
        </w:tc>
        <w:tc>
          <w:tcPr>
            <w:tcW w:w="1103" w:type="dxa"/>
            <w:gridSpan w:val="2"/>
          </w:tcPr>
          <w:p w:rsidR="007D4FAB" w:rsidRPr="007D4FAB" w:rsidRDefault="005A476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</w:t>
            </w:r>
          </w:p>
        </w:tc>
        <w:tc>
          <w:tcPr>
            <w:tcW w:w="966" w:type="dxa"/>
            <w:gridSpan w:val="2"/>
          </w:tcPr>
          <w:p w:rsidR="007D4FAB" w:rsidRPr="007D4FAB" w:rsidRDefault="005A476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24</w:t>
            </w:r>
          </w:p>
        </w:tc>
        <w:tc>
          <w:tcPr>
            <w:tcW w:w="966" w:type="dxa"/>
            <w:gridSpan w:val="2"/>
          </w:tcPr>
          <w:p w:rsidR="007D4FAB" w:rsidRPr="007D4FAB" w:rsidRDefault="005A476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28</w:t>
            </w:r>
          </w:p>
        </w:tc>
        <w:tc>
          <w:tcPr>
            <w:tcW w:w="966" w:type="dxa"/>
            <w:gridSpan w:val="2"/>
          </w:tcPr>
          <w:p w:rsidR="007D4FAB" w:rsidRPr="007D4FAB" w:rsidRDefault="005A476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</w:t>
            </w:r>
          </w:p>
        </w:tc>
        <w:tc>
          <w:tcPr>
            <w:tcW w:w="1115" w:type="dxa"/>
            <w:gridSpan w:val="2"/>
          </w:tcPr>
          <w:p w:rsidR="007D4FAB" w:rsidRPr="007D4FAB" w:rsidRDefault="005A476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36</w:t>
            </w:r>
          </w:p>
        </w:tc>
      </w:tr>
      <w:tr w:rsidR="007D4FAB" w:rsidRPr="007D4FAB" w:rsidTr="00D9010A">
        <w:trPr>
          <w:jc w:val="center"/>
        </w:trPr>
        <w:tc>
          <w:tcPr>
            <w:tcW w:w="614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1.1.2</w:t>
            </w:r>
          </w:p>
        </w:tc>
        <w:tc>
          <w:tcPr>
            <w:tcW w:w="3730" w:type="dxa"/>
            <w:gridSpan w:val="3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4FAB">
              <w:rPr>
                <w:rFonts w:ascii="Times New Roman" w:hAnsi="Times New Roman" w:cs="Times New Roman"/>
              </w:rPr>
              <w:t>Доля протяженности освещенных частей улиц, проездов к их общей протяженности на конец отчетного года</w:t>
            </w:r>
          </w:p>
        </w:tc>
        <w:tc>
          <w:tcPr>
            <w:tcW w:w="2135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070" w:type="dxa"/>
          </w:tcPr>
          <w:p w:rsidR="007D4FAB" w:rsidRPr="007D4FAB" w:rsidRDefault="00D47E0D" w:rsidP="00D47E0D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80</w:t>
            </w:r>
            <w:r w:rsidR="007D4FAB" w:rsidRPr="007D4FAB">
              <w:rPr>
                <w:rFonts w:ascii="Times New Roman" w:hAnsi="Times New Roman" w:cs="Times New Roman"/>
                <w:kern w:val="2"/>
              </w:rPr>
              <w:t>,</w:t>
            </w:r>
            <w:r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120" w:type="dxa"/>
            <w:gridSpan w:val="2"/>
          </w:tcPr>
          <w:p w:rsidR="007D4FAB" w:rsidRPr="007D4FAB" w:rsidRDefault="00D47E0D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82,0</w:t>
            </w:r>
          </w:p>
        </w:tc>
        <w:tc>
          <w:tcPr>
            <w:tcW w:w="1103" w:type="dxa"/>
            <w:gridSpan w:val="2"/>
          </w:tcPr>
          <w:p w:rsidR="007D4FAB" w:rsidRPr="007D4FAB" w:rsidRDefault="00D47E0D" w:rsidP="00D47E0D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83,0</w:t>
            </w:r>
          </w:p>
        </w:tc>
        <w:tc>
          <w:tcPr>
            <w:tcW w:w="966" w:type="dxa"/>
            <w:gridSpan w:val="2"/>
          </w:tcPr>
          <w:p w:rsidR="007D4FAB" w:rsidRPr="007D4FAB" w:rsidRDefault="00D47E0D" w:rsidP="00D47E0D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</w:t>
            </w:r>
            <w:r w:rsidR="007D4FAB" w:rsidRPr="007D4FAB">
              <w:rPr>
                <w:rFonts w:ascii="Times New Roman" w:hAnsi="Times New Roman" w:cs="Times New Roman"/>
                <w:kern w:val="2"/>
              </w:rPr>
              <w:t>4,</w:t>
            </w: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966" w:type="dxa"/>
            <w:gridSpan w:val="2"/>
          </w:tcPr>
          <w:p w:rsidR="007D4FAB" w:rsidRPr="007D4FAB" w:rsidRDefault="00D47E0D" w:rsidP="00D47E0D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85,0</w:t>
            </w:r>
          </w:p>
        </w:tc>
        <w:tc>
          <w:tcPr>
            <w:tcW w:w="966" w:type="dxa"/>
            <w:gridSpan w:val="2"/>
          </w:tcPr>
          <w:p w:rsidR="007D4FAB" w:rsidRPr="007D4FAB" w:rsidRDefault="00D47E0D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86,0</w:t>
            </w:r>
          </w:p>
        </w:tc>
        <w:tc>
          <w:tcPr>
            <w:tcW w:w="1115" w:type="dxa"/>
            <w:gridSpan w:val="2"/>
          </w:tcPr>
          <w:p w:rsidR="007D4FAB" w:rsidRPr="007D4FAB" w:rsidRDefault="00D47E0D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87,0</w:t>
            </w:r>
          </w:p>
        </w:tc>
      </w:tr>
      <w:tr w:rsidR="007D4FAB" w:rsidRPr="007D4FAB" w:rsidTr="00D9010A">
        <w:trPr>
          <w:jc w:val="center"/>
        </w:trPr>
        <w:tc>
          <w:tcPr>
            <w:tcW w:w="614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1.1.3</w:t>
            </w:r>
          </w:p>
        </w:tc>
        <w:tc>
          <w:tcPr>
            <w:tcW w:w="3730" w:type="dxa"/>
            <w:gridSpan w:val="3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</w:rPr>
              <w:t xml:space="preserve">Организация системного сбора и вывоза твердых бытовых отходов  </w:t>
            </w:r>
          </w:p>
        </w:tc>
        <w:tc>
          <w:tcPr>
            <w:tcW w:w="2135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да/нет</w:t>
            </w:r>
          </w:p>
        </w:tc>
        <w:tc>
          <w:tcPr>
            <w:tcW w:w="1070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20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03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15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да</w:t>
            </w:r>
          </w:p>
        </w:tc>
      </w:tr>
      <w:tr w:rsidR="007D4FAB" w:rsidRPr="007D4FAB" w:rsidTr="00D9010A">
        <w:trPr>
          <w:jc w:val="center"/>
        </w:trPr>
        <w:tc>
          <w:tcPr>
            <w:tcW w:w="614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1.1.4</w:t>
            </w:r>
          </w:p>
        </w:tc>
        <w:tc>
          <w:tcPr>
            <w:tcW w:w="3730" w:type="dxa"/>
            <w:gridSpan w:val="3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4FAB">
              <w:rPr>
                <w:rFonts w:ascii="Times New Roman" w:hAnsi="Times New Roman" w:cs="Times New Roman"/>
              </w:rPr>
              <w:t>Организация ритуальных услуг и содержание мест захоронения</w:t>
            </w:r>
          </w:p>
        </w:tc>
        <w:tc>
          <w:tcPr>
            <w:tcW w:w="2135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да/нет</w:t>
            </w:r>
          </w:p>
        </w:tc>
        <w:tc>
          <w:tcPr>
            <w:tcW w:w="1070" w:type="dxa"/>
          </w:tcPr>
          <w:p w:rsidR="007D4FAB" w:rsidRPr="007D4FAB" w:rsidRDefault="007D4FAB" w:rsidP="007D4FAB">
            <w:pPr>
              <w:jc w:val="center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да</w:t>
            </w:r>
          </w:p>
        </w:tc>
        <w:tc>
          <w:tcPr>
            <w:tcW w:w="1120" w:type="dxa"/>
            <w:gridSpan w:val="2"/>
          </w:tcPr>
          <w:p w:rsidR="007D4FAB" w:rsidRPr="007D4FAB" w:rsidRDefault="007D4FAB" w:rsidP="007D4FAB">
            <w:pPr>
              <w:jc w:val="center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да</w:t>
            </w:r>
          </w:p>
        </w:tc>
        <w:tc>
          <w:tcPr>
            <w:tcW w:w="1103" w:type="dxa"/>
            <w:gridSpan w:val="2"/>
          </w:tcPr>
          <w:p w:rsidR="007D4FAB" w:rsidRPr="007D4FAB" w:rsidRDefault="007D4FAB" w:rsidP="007D4FAB">
            <w:pPr>
              <w:jc w:val="center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D4FAB" w:rsidRDefault="007D4FAB" w:rsidP="007D4FAB">
            <w:pPr>
              <w:jc w:val="center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D4FAB" w:rsidRDefault="007D4FAB" w:rsidP="007D4FAB">
            <w:pPr>
              <w:jc w:val="center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D4FAB" w:rsidRDefault="007D4FAB" w:rsidP="007D4FAB">
            <w:pPr>
              <w:jc w:val="center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да</w:t>
            </w:r>
          </w:p>
        </w:tc>
        <w:tc>
          <w:tcPr>
            <w:tcW w:w="1115" w:type="dxa"/>
            <w:gridSpan w:val="2"/>
          </w:tcPr>
          <w:p w:rsidR="007D4FAB" w:rsidRPr="007D4FAB" w:rsidRDefault="007D4FAB" w:rsidP="007D4FAB">
            <w:pPr>
              <w:jc w:val="center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да</w:t>
            </w:r>
          </w:p>
        </w:tc>
      </w:tr>
      <w:tr w:rsidR="007D4FAB" w:rsidRPr="007D4FAB" w:rsidTr="00D9010A">
        <w:trPr>
          <w:jc w:val="center"/>
        </w:trPr>
        <w:tc>
          <w:tcPr>
            <w:tcW w:w="614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584" w:type="dxa"/>
            <w:gridSpan w:val="21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1.2.</w:t>
            </w:r>
          </w:p>
          <w:p w:rsidR="007D4FAB" w:rsidRPr="007D4FAB" w:rsidRDefault="007D4FAB" w:rsidP="007D4FAB">
            <w:pPr>
              <w:jc w:val="center"/>
              <w:rPr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</w:t>
            </w:r>
            <w:r w:rsidRPr="007D4FAB">
              <w:rPr>
                <w:sz w:val="22"/>
                <w:szCs w:val="22"/>
              </w:rPr>
              <w:t xml:space="preserve">Благоустройство парков и скверов Пригородного сельского поселения </w:t>
            </w:r>
            <w:proofErr w:type="spellStart"/>
            <w:r w:rsidRPr="007D4FAB">
              <w:rPr>
                <w:sz w:val="22"/>
                <w:szCs w:val="22"/>
              </w:rPr>
              <w:t>Калачеевского</w:t>
            </w:r>
            <w:proofErr w:type="spellEnd"/>
            <w:r w:rsidRPr="007D4FAB">
              <w:rPr>
                <w:sz w:val="22"/>
                <w:szCs w:val="22"/>
              </w:rPr>
              <w:t xml:space="preserve"> муниципального района Воронежской области</w:t>
            </w:r>
            <w:r w:rsidRPr="007D4FAB">
              <w:rPr>
                <w:kern w:val="2"/>
                <w:sz w:val="22"/>
                <w:szCs w:val="22"/>
              </w:rPr>
              <w:t>»</w:t>
            </w:r>
          </w:p>
        </w:tc>
      </w:tr>
      <w:tr w:rsidR="007D4FAB" w:rsidRPr="007D4FAB" w:rsidTr="00D9010A">
        <w:trPr>
          <w:jc w:val="center"/>
        </w:trPr>
        <w:tc>
          <w:tcPr>
            <w:tcW w:w="614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1.2.1</w:t>
            </w:r>
          </w:p>
        </w:tc>
        <w:tc>
          <w:tcPr>
            <w:tcW w:w="3730" w:type="dxa"/>
            <w:gridSpan w:val="3"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Количество обустроенных мест массового отдыха  населения</w:t>
            </w:r>
          </w:p>
        </w:tc>
        <w:tc>
          <w:tcPr>
            <w:tcW w:w="2135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 xml:space="preserve">единиц 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на 1000 чел. населения</w:t>
            </w:r>
          </w:p>
        </w:tc>
        <w:tc>
          <w:tcPr>
            <w:tcW w:w="1070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0,85</w:t>
            </w:r>
          </w:p>
        </w:tc>
        <w:tc>
          <w:tcPr>
            <w:tcW w:w="1120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0,85</w:t>
            </w:r>
          </w:p>
        </w:tc>
        <w:tc>
          <w:tcPr>
            <w:tcW w:w="1103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0,85</w:t>
            </w:r>
          </w:p>
        </w:tc>
        <w:tc>
          <w:tcPr>
            <w:tcW w:w="966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1,0</w:t>
            </w:r>
          </w:p>
        </w:tc>
        <w:tc>
          <w:tcPr>
            <w:tcW w:w="966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1,0</w:t>
            </w:r>
          </w:p>
        </w:tc>
        <w:tc>
          <w:tcPr>
            <w:tcW w:w="966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1,0</w:t>
            </w:r>
          </w:p>
        </w:tc>
        <w:tc>
          <w:tcPr>
            <w:tcW w:w="1115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1,0</w:t>
            </w:r>
          </w:p>
        </w:tc>
      </w:tr>
      <w:tr w:rsidR="007D4FAB" w:rsidRPr="007D4FAB" w:rsidTr="00D9010A">
        <w:trPr>
          <w:jc w:val="center"/>
        </w:trPr>
        <w:tc>
          <w:tcPr>
            <w:tcW w:w="614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1.2.2</w:t>
            </w:r>
          </w:p>
        </w:tc>
        <w:tc>
          <w:tcPr>
            <w:tcW w:w="3730" w:type="dxa"/>
            <w:gridSpan w:val="3"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Обустройство </w:t>
            </w: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сквера на территории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пос. </w:t>
            </w:r>
            <w:proofErr w:type="gram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Пригородный</w:t>
            </w:r>
            <w:proofErr w:type="gramEnd"/>
          </w:p>
        </w:tc>
        <w:tc>
          <w:tcPr>
            <w:tcW w:w="2135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13" w:type="dxa"/>
            <w:gridSpan w:val="3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Ед.</w:t>
            </w:r>
          </w:p>
        </w:tc>
        <w:tc>
          <w:tcPr>
            <w:tcW w:w="1070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120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  <w:gridSpan w:val="2"/>
          </w:tcPr>
          <w:p w:rsidR="007D4FAB" w:rsidRPr="007D4FAB" w:rsidRDefault="007D4FAB" w:rsidP="007D4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gridSpan w:val="2"/>
          </w:tcPr>
          <w:p w:rsidR="007D4FAB" w:rsidRPr="007D4FAB" w:rsidRDefault="007D4FAB" w:rsidP="007D4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gridSpan w:val="2"/>
          </w:tcPr>
          <w:p w:rsidR="007D4FAB" w:rsidRPr="007D4FAB" w:rsidRDefault="007D4FAB" w:rsidP="007D4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gridSpan w:val="2"/>
          </w:tcPr>
          <w:p w:rsidR="007D4FAB" w:rsidRPr="007D4FAB" w:rsidRDefault="007D4FAB" w:rsidP="007D4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5" w:type="dxa"/>
            <w:gridSpan w:val="2"/>
          </w:tcPr>
          <w:p w:rsidR="007D4FAB" w:rsidRPr="007D4FAB" w:rsidRDefault="007D4FAB" w:rsidP="007D4FAB">
            <w:pPr>
              <w:jc w:val="center"/>
              <w:rPr>
                <w:sz w:val="22"/>
                <w:szCs w:val="22"/>
              </w:rPr>
            </w:pPr>
          </w:p>
        </w:tc>
      </w:tr>
      <w:tr w:rsidR="007D4FAB" w:rsidRPr="007D4FAB" w:rsidTr="00D9010A">
        <w:trPr>
          <w:jc w:val="center"/>
        </w:trPr>
        <w:tc>
          <w:tcPr>
            <w:tcW w:w="614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1.2.3</w:t>
            </w:r>
          </w:p>
        </w:tc>
        <w:tc>
          <w:tcPr>
            <w:tcW w:w="3730" w:type="dxa"/>
            <w:gridSpan w:val="3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Устройство дорожек из тротуарной плитки в парке пос. Черноземный – 50 м</w:t>
            </w:r>
          </w:p>
        </w:tc>
        <w:tc>
          <w:tcPr>
            <w:tcW w:w="2135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13" w:type="dxa"/>
            <w:gridSpan w:val="3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м</w:t>
            </w:r>
          </w:p>
        </w:tc>
        <w:tc>
          <w:tcPr>
            <w:tcW w:w="1070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50</w:t>
            </w:r>
          </w:p>
        </w:tc>
        <w:tc>
          <w:tcPr>
            <w:tcW w:w="966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15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D9010A">
        <w:trPr>
          <w:jc w:val="center"/>
        </w:trPr>
        <w:tc>
          <w:tcPr>
            <w:tcW w:w="614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584" w:type="dxa"/>
            <w:gridSpan w:val="21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1.3.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 xml:space="preserve">«Капитальный ремонт многоквартирных домов Пригородного сельского поселения </w:t>
            </w:r>
            <w:proofErr w:type="spellStart"/>
            <w:r w:rsidRPr="007D4FAB">
              <w:rPr>
                <w:rFonts w:ascii="Times New Roman" w:hAnsi="Times New Roman" w:cs="Times New Roman"/>
                <w:kern w:val="2"/>
              </w:rPr>
              <w:t>Калачеевского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</w:rPr>
              <w:t xml:space="preserve"> муниципального района Воронежской области»</w:t>
            </w:r>
          </w:p>
        </w:tc>
      </w:tr>
      <w:tr w:rsidR="007D4FAB" w:rsidRPr="007D4FAB" w:rsidTr="00D9010A">
        <w:trPr>
          <w:jc w:val="center"/>
        </w:trPr>
        <w:tc>
          <w:tcPr>
            <w:tcW w:w="614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1.3.1</w:t>
            </w:r>
          </w:p>
        </w:tc>
        <w:tc>
          <w:tcPr>
            <w:tcW w:w="3730" w:type="dxa"/>
            <w:gridSpan w:val="3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</w:rPr>
              <w:t xml:space="preserve">Доля многоквартирных жилых домов,  в отношении которых произведён ремонт (капитальный ремонт, реконструкция) </w:t>
            </w:r>
          </w:p>
        </w:tc>
        <w:tc>
          <w:tcPr>
            <w:tcW w:w="2135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070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14,8</w:t>
            </w:r>
          </w:p>
        </w:tc>
        <w:tc>
          <w:tcPr>
            <w:tcW w:w="1120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16,9</w:t>
            </w:r>
          </w:p>
        </w:tc>
        <w:tc>
          <w:tcPr>
            <w:tcW w:w="1103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19,0</w:t>
            </w:r>
          </w:p>
        </w:tc>
        <w:tc>
          <w:tcPr>
            <w:tcW w:w="966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21,1</w:t>
            </w:r>
          </w:p>
        </w:tc>
        <w:tc>
          <w:tcPr>
            <w:tcW w:w="966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23,2</w:t>
            </w:r>
          </w:p>
        </w:tc>
        <w:tc>
          <w:tcPr>
            <w:tcW w:w="966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25,3</w:t>
            </w:r>
          </w:p>
        </w:tc>
        <w:tc>
          <w:tcPr>
            <w:tcW w:w="1115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27,4</w:t>
            </w:r>
          </w:p>
        </w:tc>
      </w:tr>
      <w:tr w:rsidR="007D4FAB" w:rsidRPr="007D4FAB" w:rsidTr="00D9010A">
        <w:trPr>
          <w:jc w:val="center"/>
        </w:trPr>
        <w:tc>
          <w:tcPr>
            <w:tcW w:w="614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584" w:type="dxa"/>
            <w:gridSpan w:val="21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Подпрограмма 2. «</w:t>
            </w:r>
            <w:r w:rsidRPr="007D4FAB">
              <w:rPr>
                <w:rFonts w:ascii="Times New Roman" w:hAnsi="Times New Roman" w:cs="Times New Roman"/>
              </w:rPr>
              <w:t>Комплексное развитие систем коммунальной инфраструктуры Пригородного сельского поселения</w:t>
            </w:r>
            <w:r w:rsidRPr="007D4FAB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7D4FAB" w:rsidRPr="007D4FAB" w:rsidTr="00D9010A">
        <w:trPr>
          <w:jc w:val="center"/>
        </w:trPr>
        <w:tc>
          <w:tcPr>
            <w:tcW w:w="614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2.1.</w:t>
            </w:r>
          </w:p>
        </w:tc>
        <w:tc>
          <w:tcPr>
            <w:tcW w:w="3730" w:type="dxa"/>
            <w:gridSpan w:val="3"/>
          </w:tcPr>
          <w:p w:rsidR="007D4FAB" w:rsidRPr="007D4FAB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lang w:eastAsia="ru-RU"/>
              </w:rPr>
              <w:t>Наличие сре</w:t>
            </w:r>
            <w:proofErr w:type="gramStart"/>
            <w:r w:rsidRPr="007D4FAB">
              <w:rPr>
                <w:rFonts w:ascii="Times New Roman" w:hAnsi="Times New Roman" w:cs="Times New Roman"/>
                <w:lang w:eastAsia="ru-RU"/>
              </w:rPr>
              <w:t>дств в б</w:t>
            </w:r>
            <w:proofErr w:type="gramEnd"/>
            <w:r w:rsidRPr="007D4FAB">
              <w:rPr>
                <w:rFonts w:ascii="Times New Roman" w:hAnsi="Times New Roman" w:cs="Times New Roman"/>
                <w:lang w:eastAsia="ru-RU"/>
              </w:rPr>
              <w:t>юджете поселения на осуществление комплексного развития систем коммунальной инфраструктуры</w:t>
            </w:r>
          </w:p>
        </w:tc>
        <w:tc>
          <w:tcPr>
            <w:tcW w:w="2135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7D4FAB" w:rsidRDefault="007D4FAB" w:rsidP="007D4FAB">
            <w:pPr>
              <w:jc w:val="center"/>
              <w:rPr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да/нет</w:t>
            </w:r>
          </w:p>
        </w:tc>
        <w:tc>
          <w:tcPr>
            <w:tcW w:w="1070" w:type="dxa"/>
          </w:tcPr>
          <w:p w:rsidR="007D4FAB" w:rsidRPr="007D4FAB" w:rsidRDefault="007D4FAB" w:rsidP="007D4FAB">
            <w:pPr>
              <w:jc w:val="center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да</w:t>
            </w:r>
          </w:p>
        </w:tc>
        <w:tc>
          <w:tcPr>
            <w:tcW w:w="1120" w:type="dxa"/>
            <w:gridSpan w:val="2"/>
          </w:tcPr>
          <w:p w:rsidR="007D4FAB" w:rsidRPr="007D4FAB" w:rsidRDefault="007D4FAB" w:rsidP="007D4FAB">
            <w:pPr>
              <w:jc w:val="center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да</w:t>
            </w:r>
          </w:p>
        </w:tc>
        <w:tc>
          <w:tcPr>
            <w:tcW w:w="1103" w:type="dxa"/>
            <w:gridSpan w:val="2"/>
          </w:tcPr>
          <w:p w:rsidR="007D4FAB" w:rsidRPr="007D4FAB" w:rsidRDefault="007D4FAB" w:rsidP="007D4FAB">
            <w:pPr>
              <w:jc w:val="center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D4FAB" w:rsidRDefault="007D4FAB" w:rsidP="007D4FAB">
            <w:pPr>
              <w:jc w:val="center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D4FAB" w:rsidRDefault="007D4FAB" w:rsidP="007D4FAB">
            <w:pPr>
              <w:jc w:val="center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D4FAB" w:rsidRDefault="007D4FAB" w:rsidP="007D4FAB">
            <w:pPr>
              <w:jc w:val="center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да</w:t>
            </w:r>
          </w:p>
        </w:tc>
        <w:tc>
          <w:tcPr>
            <w:tcW w:w="1115" w:type="dxa"/>
            <w:gridSpan w:val="2"/>
          </w:tcPr>
          <w:p w:rsidR="007D4FAB" w:rsidRPr="007D4FAB" w:rsidRDefault="007D4FAB" w:rsidP="007D4FAB">
            <w:pPr>
              <w:jc w:val="center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да</w:t>
            </w:r>
          </w:p>
        </w:tc>
      </w:tr>
      <w:tr w:rsidR="007D4FAB" w:rsidRPr="007D4FAB" w:rsidTr="00D9010A">
        <w:trPr>
          <w:jc w:val="center"/>
        </w:trPr>
        <w:tc>
          <w:tcPr>
            <w:tcW w:w="614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584" w:type="dxa"/>
            <w:gridSpan w:val="21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2.1.</w:t>
            </w:r>
          </w:p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</w:t>
            </w:r>
            <w:r w:rsidRPr="007D4FAB">
              <w:rPr>
                <w:sz w:val="22"/>
                <w:szCs w:val="22"/>
              </w:rPr>
              <w:t>Организация водоснабжения и водоотведения в границах Пригородного сельского поселения»</w:t>
            </w:r>
          </w:p>
        </w:tc>
      </w:tr>
      <w:tr w:rsidR="007D4FAB" w:rsidRPr="007D4FAB" w:rsidTr="00D9010A">
        <w:trPr>
          <w:trHeight w:val="2250"/>
          <w:jc w:val="center"/>
        </w:trPr>
        <w:tc>
          <w:tcPr>
            <w:tcW w:w="614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lastRenderedPageBreak/>
              <w:t>2.1.1</w:t>
            </w:r>
          </w:p>
        </w:tc>
        <w:tc>
          <w:tcPr>
            <w:tcW w:w="3730" w:type="dxa"/>
            <w:gridSpan w:val="3"/>
          </w:tcPr>
          <w:p w:rsidR="007D4FAB" w:rsidRPr="007D4FAB" w:rsidRDefault="007D4FAB" w:rsidP="007D4FAB">
            <w:pPr>
              <w:jc w:val="both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Оборудование приборами учета энергоресурсов:</w:t>
            </w:r>
          </w:p>
          <w:p w:rsidR="007D4FAB" w:rsidRPr="007D4FAB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</w:rPr>
              <w:t>Доля жилых помещений с централизованным водоснабжением, оборудованных индивидуальными приборами учета холодной воды</w:t>
            </w:r>
            <w:r w:rsidRPr="007D4FAB">
              <w:rPr>
                <w:rFonts w:ascii="Times New Roman" w:hAnsi="Times New Roman" w:cs="Times New Roman"/>
                <w:kern w:val="2"/>
              </w:rPr>
              <w:t>:</w:t>
            </w:r>
          </w:p>
          <w:p w:rsidR="007D4FAB" w:rsidRPr="007D4FAB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</w:rPr>
              <w:t>- квартир в многоквартирных жилых домах</w:t>
            </w:r>
          </w:p>
          <w:p w:rsidR="007D4FAB" w:rsidRPr="007D4FAB" w:rsidRDefault="007D4FAB" w:rsidP="007D4FAB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7D4FAB">
              <w:rPr>
                <w:rFonts w:ascii="Times New Roman" w:hAnsi="Times New Roman" w:cs="Times New Roman"/>
              </w:rPr>
              <w:t>- жилых домов</w:t>
            </w:r>
          </w:p>
        </w:tc>
        <w:tc>
          <w:tcPr>
            <w:tcW w:w="2135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070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98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98</w:t>
            </w:r>
          </w:p>
        </w:tc>
        <w:tc>
          <w:tcPr>
            <w:tcW w:w="1120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99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99</w:t>
            </w:r>
          </w:p>
        </w:tc>
        <w:tc>
          <w:tcPr>
            <w:tcW w:w="1103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100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99</w:t>
            </w:r>
          </w:p>
        </w:tc>
        <w:tc>
          <w:tcPr>
            <w:tcW w:w="966" w:type="dxa"/>
            <w:gridSpan w:val="2"/>
          </w:tcPr>
          <w:p w:rsidR="007D4FAB" w:rsidRPr="007D4FAB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  <w:p w:rsidR="007D4FAB" w:rsidRPr="007D4FAB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  <w:p w:rsidR="007D4FAB" w:rsidRPr="007D4FAB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  <w:p w:rsidR="007D4FAB" w:rsidRPr="007D4FAB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100</w:t>
            </w:r>
          </w:p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99</w:t>
            </w:r>
          </w:p>
        </w:tc>
        <w:tc>
          <w:tcPr>
            <w:tcW w:w="966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100</w:t>
            </w:r>
          </w:p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99</w:t>
            </w:r>
          </w:p>
        </w:tc>
        <w:tc>
          <w:tcPr>
            <w:tcW w:w="966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100</w:t>
            </w:r>
          </w:p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1115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100</w:t>
            </w:r>
          </w:p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100</w:t>
            </w:r>
          </w:p>
        </w:tc>
      </w:tr>
      <w:tr w:rsidR="007D4FAB" w:rsidRPr="007D4FAB" w:rsidTr="00D9010A">
        <w:trPr>
          <w:jc w:val="center"/>
        </w:trPr>
        <w:tc>
          <w:tcPr>
            <w:tcW w:w="614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2.1.2</w:t>
            </w:r>
          </w:p>
        </w:tc>
        <w:tc>
          <w:tcPr>
            <w:tcW w:w="3730" w:type="dxa"/>
            <w:gridSpan w:val="3"/>
          </w:tcPr>
          <w:p w:rsidR="007D4FAB" w:rsidRPr="007D4FAB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Протяженность водопроводных сетей, в отношении которых произведена модернизация (реконструкция)</w:t>
            </w:r>
          </w:p>
        </w:tc>
        <w:tc>
          <w:tcPr>
            <w:tcW w:w="2135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км</w:t>
            </w:r>
          </w:p>
        </w:tc>
        <w:tc>
          <w:tcPr>
            <w:tcW w:w="1070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20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03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66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0,19</w:t>
            </w:r>
          </w:p>
        </w:tc>
        <w:tc>
          <w:tcPr>
            <w:tcW w:w="966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0,19</w:t>
            </w:r>
          </w:p>
        </w:tc>
        <w:tc>
          <w:tcPr>
            <w:tcW w:w="966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0,6</w:t>
            </w:r>
          </w:p>
        </w:tc>
        <w:tc>
          <w:tcPr>
            <w:tcW w:w="1115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1,0</w:t>
            </w:r>
          </w:p>
        </w:tc>
      </w:tr>
      <w:tr w:rsidR="007D4FAB" w:rsidRPr="007D4FAB" w:rsidTr="00D9010A">
        <w:trPr>
          <w:jc w:val="center"/>
        </w:trPr>
        <w:tc>
          <w:tcPr>
            <w:tcW w:w="614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2.1.3</w:t>
            </w:r>
          </w:p>
        </w:tc>
        <w:tc>
          <w:tcPr>
            <w:tcW w:w="3730" w:type="dxa"/>
            <w:gridSpan w:val="3"/>
          </w:tcPr>
          <w:p w:rsidR="007D4FAB" w:rsidRPr="007D4FAB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Протяженность сетей водоотведения, в отношении которых произведена модернизация (реконструкция)</w:t>
            </w:r>
          </w:p>
        </w:tc>
        <w:tc>
          <w:tcPr>
            <w:tcW w:w="2135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км</w:t>
            </w:r>
          </w:p>
        </w:tc>
        <w:tc>
          <w:tcPr>
            <w:tcW w:w="1070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20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03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66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0,19</w:t>
            </w:r>
          </w:p>
        </w:tc>
        <w:tc>
          <w:tcPr>
            <w:tcW w:w="966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0,19</w:t>
            </w:r>
          </w:p>
        </w:tc>
        <w:tc>
          <w:tcPr>
            <w:tcW w:w="966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15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D9010A">
        <w:trPr>
          <w:jc w:val="center"/>
        </w:trPr>
        <w:tc>
          <w:tcPr>
            <w:tcW w:w="614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584" w:type="dxa"/>
            <w:gridSpan w:val="21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2.2</w:t>
            </w:r>
          </w:p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</w:t>
            </w:r>
            <w:r w:rsidRPr="007D4FAB">
              <w:rPr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поселения»</w:t>
            </w:r>
          </w:p>
        </w:tc>
      </w:tr>
      <w:tr w:rsidR="007D4FAB" w:rsidRPr="007D4FAB" w:rsidTr="00D9010A">
        <w:trPr>
          <w:jc w:val="center"/>
        </w:trPr>
        <w:tc>
          <w:tcPr>
            <w:tcW w:w="614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2.2.1</w:t>
            </w:r>
          </w:p>
        </w:tc>
        <w:tc>
          <w:tcPr>
            <w:tcW w:w="3730" w:type="dxa"/>
            <w:gridSpan w:val="3"/>
          </w:tcPr>
          <w:p w:rsidR="007D4FAB" w:rsidRPr="007D4FAB" w:rsidRDefault="007D4FAB" w:rsidP="007D4FAB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7D4FAB">
              <w:rPr>
                <w:rFonts w:ascii="Times New Roman" w:hAnsi="Times New Roman" w:cs="Times New Roman"/>
              </w:rPr>
              <w:t>Протяженность теплотрассы, в отношении которой произведена реконструкция</w:t>
            </w:r>
          </w:p>
        </w:tc>
        <w:tc>
          <w:tcPr>
            <w:tcW w:w="2135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км</w:t>
            </w:r>
          </w:p>
        </w:tc>
        <w:tc>
          <w:tcPr>
            <w:tcW w:w="1070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0,245</w:t>
            </w:r>
          </w:p>
        </w:tc>
        <w:tc>
          <w:tcPr>
            <w:tcW w:w="1120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03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66" w:type="dxa"/>
            <w:gridSpan w:val="2"/>
          </w:tcPr>
          <w:p w:rsidR="007D4FAB" w:rsidRPr="007D4FAB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66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15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D9010A">
        <w:trPr>
          <w:jc w:val="center"/>
        </w:trPr>
        <w:tc>
          <w:tcPr>
            <w:tcW w:w="614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2.2.2</w:t>
            </w:r>
          </w:p>
        </w:tc>
        <w:tc>
          <w:tcPr>
            <w:tcW w:w="3730" w:type="dxa"/>
            <w:gridSpan w:val="3"/>
          </w:tcPr>
          <w:p w:rsidR="007D4FAB" w:rsidRPr="007D4FAB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</w:rPr>
              <w:t xml:space="preserve">Доля жилых помещений в многоквартирных домах, жилых домов, имеющих централизованную систему  газоснабжения, оборудованных индивидуальными приборами учета </w:t>
            </w:r>
          </w:p>
        </w:tc>
        <w:tc>
          <w:tcPr>
            <w:tcW w:w="2135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070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80</w:t>
            </w:r>
          </w:p>
        </w:tc>
        <w:tc>
          <w:tcPr>
            <w:tcW w:w="1120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103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966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966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966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1115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100</w:t>
            </w:r>
          </w:p>
        </w:tc>
      </w:tr>
      <w:tr w:rsidR="007D4FAB" w:rsidRPr="007D4FAB" w:rsidTr="00D9010A">
        <w:trPr>
          <w:jc w:val="center"/>
        </w:trPr>
        <w:tc>
          <w:tcPr>
            <w:tcW w:w="614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584" w:type="dxa"/>
            <w:gridSpan w:val="21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2.3.</w:t>
            </w:r>
          </w:p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</w:t>
            </w:r>
            <w:r w:rsidRPr="007D4FAB">
              <w:rPr>
                <w:sz w:val="22"/>
                <w:szCs w:val="22"/>
              </w:rPr>
              <w:t>Совершенствование электроснабжения в границах  Пригородного сельского поселения»</w:t>
            </w:r>
          </w:p>
        </w:tc>
      </w:tr>
      <w:tr w:rsidR="007D4FAB" w:rsidRPr="007D4FAB" w:rsidTr="00D9010A">
        <w:trPr>
          <w:jc w:val="center"/>
        </w:trPr>
        <w:tc>
          <w:tcPr>
            <w:tcW w:w="614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2.3.1</w:t>
            </w:r>
          </w:p>
        </w:tc>
        <w:tc>
          <w:tcPr>
            <w:tcW w:w="3730" w:type="dxa"/>
            <w:gridSpan w:val="3"/>
          </w:tcPr>
          <w:p w:rsidR="007D4FAB" w:rsidRPr="007D4FAB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Объем расходов местного бюджета на проведение мероприятий по энергосбережению в расчете на 1 жителя поселения</w:t>
            </w:r>
          </w:p>
        </w:tc>
        <w:tc>
          <w:tcPr>
            <w:tcW w:w="2135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70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20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1103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966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966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</w:t>
            </w:r>
          </w:p>
        </w:tc>
        <w:tc>
          <w:tcPr>
            <w:tcW w:w="966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</w:t>
            </w:r>
          </w:p>
        </w:tc>
        <w:tc>
          <w:tcPr>
            <w:tcW w:w="1115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</w:t>
            </w:r>
          </w:p>
        </w:tc>
      </w:tr>
      <w:tr w:rsidR="007D4FAB" w:rsidRPr="007D4FAB" w:rsidTr="00D9010A">
        <w:trPr>
          <w:jc w:val="center"/>
        </w:trPr>
        <w:tc>
          <w:tcPr>
            <w:tcW w:w="614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2.3.2.</w:t>
            </w:r>
          </w:p>
        </w:tc>
        <w:tc>
          <w:tcPr>
            <w:tcW w:w="3730" w:type="dxa"/>
            <w:gridSpan w:val="3"/>
          </w:tcPr>
          <w:p w:rsidR="007D4FAB" w:rsidRPr="007D4FAB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Модернизация систем освещения в объектах бюджетной сферы и наружного (уличного) освещения с применением энергосберегающих светильников</w:t>
            </w:r>
          </w:p>
        </w:tc>
        <w:tc>
          <w:tcPr>
            <w:tcW w:w="2135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proofErr w:type="gramStart"/>
            <w:r w:rsidRPr="007D4FAB">
              <w:rPr>
                <w:rFonts w:ascii="Times New Roman" w:hAnsi="Times New Roman" w:cs="Times New Roman"/>
                <w:kern w:val="2"/>
              </w:rPr>
              <w:t>шт</w:t>
            </w:r>
            <w:proofErr w:type="spellEnd"/>
            <w:proofErr w:type="gramEnd"/>
          </w:p>
        </w:tc>
        <w:tc>
          <w:tcPr>
            <w:tcW w:w="1070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20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03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966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966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966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1115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10</w:t>
            </w:r>
          </w:p>
        </w:tc>
      </w:tr>
      <w:tr w:rsidR="007D4FAB" w:rsidRPr="007D4FAB" w:rsidTr="00D9010A">
        <w:trPr>
          <w:jc w:val="center"/>
        </w:trPr>
        <w:tc>
          <w:tcPr>
            <w:tcW w:w="614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4584" w:type="dxa"/>
            <w:gridSpan w:val="21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Подпрограмма 3. «</w:t>
            </w:r>
            <w:r w:rsidRPr="007D4FAB">
              <w:rPr>
                <w:sz w:val="22"/>
                <w:szCs w:val="22"/>
              </w:rPr>
              <w:t xml:space="preserve">Осуществление дорожной деятельности в части содержания и </w:t>
            </w:r>
            <w:proofErr w:type="gramStart"/>
            <w:r w:rsidRPr="007D4FAB">
              <w:rPr>
                <w:sz w:val="22"/>
                <w:szCs w:val="22"/>
              </w:rPr>
              <w:t>ремонта</w:t>
            </w:r>
            <w:proofErr w:type="gramEnd"/>
            <w:r w:rsidRPr="007D4FAB">
              <w:rPr>
                <w:sz w:val="22"/>
                <w:szCs w:val="22"/>
              </w:rPr>
              <w:t xml:space="preserve"> автомобильных дорог местного значения 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в границах Пригородного сельского поселения</w:t>
            </w:r>
            <w:r w:rsidRPr="007D4FAB">
              <w:rPr>
                <w:kern w:val="2"/>
                <w:sz w:val="22"/>
                <w:szCs w:val="22"/>
              </w:rPr>
              <w:t>»</w:t>
            </w:r>
          </w:p>
        </w:tc>
      </w:tr>
      <w:tr w:rsidR="007D4FAB" w:rsidRPr="007D4FAB" w:rsidTr="00D9010A">
        <w:trPr>
          <w:jc w:val="center"/>
        </w:trPr>
        <w:tc>
          <w:tcPr>
            <w:tcW w:w="614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3.1.</w:t>
            </w:r>
          </w:p>
        </w:tc>
        <w:tc>
          <w:tcPr>
            <w:tcW w:w="3663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Наличие сре</w:t>
            </w:r>
            <w:proofErr w:type="gram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дств в б</w:t>
            </w:r>
            <w:proofErr w:type="gram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юджете поселения на осуществление дорожной деятельности</w:t>
            </w:r>
          </w:p>
        </w:tc>
        <w:tc>
          <w:tcPr>
            <w:tcW w:w="2242" w:type="dxa"/>
            <w:gridSpan w:val="6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73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да/нет</w:t>
            </w:r>
          </w:p>
        </w:tc>
        <w:tc>
          <w:tcPr>
            <w:tcW w:w="1070" w:type="dxa"/>
          </w:tcPr>
          <w:p w:rsidR="007D4FAB" w:rsidRPr="007D4FAB" w:rsidRDefault="007D4FAB" w:rsidP="007D4FAB">
            <w:pPr>
              <w:jc w:val="center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да</w:t>
            </w:r>
          </w:p>
        </w:tc>
        <w:tc>
          <w:tcPr>
            <w:tcW w:w="1120" w:type="dxa"/>
            <w:gridSpan w:val="2"/>
          </w:tcPr>
          <w:p w:rsidR="007D4FAB" w:rsidRPr="007D4FAB" w:rsidRDefault="007D4FAB" w:rsidP="007D4FAB">
            <w:pPr>
              <w:jc w:val="center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да</w:t>
            </w:r>
          </w:p>
        </w:tc>
        <w:tc>
          <w:tcPr>
            <w:tcW w:w="1103" w:type="dxa"/>
            <w:gridSpan w:val="2"/>
          </w:tcPr>
          <w:p w:rsidR="007D4FAB" w:rsidRPr="007D4FAB" w:rsidRDefault="007D4FAB" w:rsidP="007D4FAB">
            <w:pPr>
              <w:jc w:val="center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D4FAB" w:rsidRDefault="007D4FAB" w:rsidP="007D4FAB">
            <w:pPr>
              <w:jc w:val="center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D4FAB" w:rsidRDefault="007D4FAB" w:rsidP="007D4FAB">
            <w:pPr>
              <w:jc w:val="center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D4FAB" w:rsidRDefault="007D4FAB" w:rsidP="007D4FAB">
            <w:pPr>
              <w:jc w:val="center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да</w:t>
            </w:r>
          </w:p>
        </w:tc>
        <w:tc>
          <w:tcPr>
            <w:tcW w:w="1115" w:type="dxa"/>
            <w:gridSpan w:val="2"/>
          </w:tcPr>
          <w:p w:rsidR="007D4FAB" w:rsidRPr="007D4FAB" w:rsidRDefault="007D4FAB" w:rsidP="007D4FAB">
            <w:pPr>
              <w:jc w:val="center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да</w:t>
            </w:r>
          </w:p>
        </w:tc>
      </w:tr>
      <w:tr w:rsidR="007D4FAB" w:rsidRPr="007D4FAB" w:rsidTr="00D9010A">
        <w:trPr>
          <w:jc w:val="center"/>
        </w:trPr>
        <w:tc>
          <w:tcPr>
            <w:tcW w:w="15198" w:type="dxa"/>
            <w:gridSpan w:val="2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3.1.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Содержание автомобильных дорог общего пользования местного значения  и сооружений на них</w:t>
            </w:r>
          </w:p>
        </w:tc>
      </w:tr>
      <w:tr w:rsidR="007D4FAB" w:rsidRPr="007D4FAB" w:rsidTr="00D9010A">
        <w:trPr>
          <w:jc w:val="center"/>
        </w:trPr>
        <w:tc>
          <w:tcPr>
            <w:tcW w:w="614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3.1.1</w:t>
            </w:r>
          </w:p>
        </w:tc>
        <w:tc>
          <w:tcPr>
            <w:tcW w:w="3663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 xml:space="preserve">Устройство тротуаров </w:t>
            </w:r>
          </w:p>
        </w:tc>
        <w:tc>
          <w:tcPr>
            <w:tcW w:w="2242" w:type="dxa"/>
            <w:gridSpan w:val="6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73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км</w:t>
            </w:r>
          </w:p>
        </w:tc>
        <w:tc>
          <w:tcPr>
            <w:tcW w:w="1070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0,1</w:t>
            </w:r>
          </w:p>
        </w:tc>
        <w:tc>
          <w:tcPr>
            <w:tcW w:w="1103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66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0,1</w:t>
            </w:r>
          </w:p>
        </w:tc>
        <w:tc>
          <w:tcPr>
            <w:tcW w:w="966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66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15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0,2</w:t>
            </w:r>
          </w:p>
        </w:tc>
      </w:tr>
      <w:tr w:rsidR="007D4FAB" w:rsidRPr="007D4FAB" w:rsidTr="00D9010A">
        <w:trPr>
          <w:jc w:val="center"/>
        </w:trPr>
        <w:tc>
          <w:tcPr>
            <w:tcW w:w="15198" w:type="dxa"/>
            <w:gridSpan w:val="2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3.2.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Ремонт автомобильных дорог общего пользования местного значения  и сооружений на них</w:t>
            </w:r>
          </w:p>
        </w:tc>
      </w:tr>
      <w:tr w:rsidR="005A476C" w:rsidRPr="007D4FAB" w:rsidTr="00D9010A">
        <w:trPr>
          <w:jc w:val="center"/>
        </w:trPr>
        <w:tc>
          <w:tcPr>
            <w:tcW w:w="614" w:type="dxa"/>
          </w:tcPr>
          <w:p w:rsidR="005A476C" w:rsidRPr="007D4FAB" w:rsidRDefault="005A476C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3.2.1</w:t>
            </w:r>
          </w:p>
        </w:tc>
        <w:tc>
          <w:tcPr>
            <w:tcW w:w="3663" w:type="dxa"/>
          </w:tcPr>
          <w:p w:rsidR="005A476C" w:rsidRPr="007D4FAB" w:rsidRDefault="005A476C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Доля автомобильных дорог общего пользования местного значения,  в отношении которых произведён ремонт (капитальный ремонт, реконструкция)</w:t>
            </w:r>
          </w:p>
        </w:tc>
        <w:tc>
          <w:tcPr>
            <w:tcW w:w="2242" w:type="dxa"/>
            <w:gridSpan w:val="6"/>
          </w:tcPr>
          <w:p w:rsidR="005A476C" w:rsidRPr="007D4FAB" w:rsidRDefault="005A476C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73" w:type="dxa"/>
          </w:tcPr>
          <w:p w:rsidR="005A476C" w:rsidRPr="007D4FAB" w:rsidRDefault="005A476C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%</w:t>
            </w:r>
          </w:p>
        </w:tc>
        <w:tc>
          <w:tcPr>
            <w:tcW w:w="1070" w:type="dxa"/>
          </w:tcPr>
          <w:p w:rsidR="005A476C" w:rsidRPr="00436F6A" w:rsidRDefault="005A476C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6,0</w:t>
            </w:r>
          </w:p>
        </w:tc>
        <w:tc>
          <w:tcPr>
            <w:tcW w:w="1120" w:type="dxa"/>
            <w:gridSpan w:val="2"/>
          </w:tcPr>
          <w:p w:rsidR="005A476C" w:rsidRDefault="005A476C" w:rsidP="005A476C">
            <w:pPr>
              <w:jc w:val="center"/>
            </w:pPr>
            <w:r w:rsidRPr="00494C46">
              <w:rPr>
                <w:kern w:val="2"/>
                <w:sz w:val="22"/>
                <w:szCs w:val="22"/>
              </w:rPr>
              <w:t>6,0</w:t>
            </w:r>
          </w:p>
        </w:tc>
        <w:tc>
          <w:tcPr>
            <w:tcW w:w="1103" w:type="dxa"/>
            <w:gridSpan w:val="2"/>
          </w:tcPr>
          <w:p w:rsidR="005A476C" w:rsidRDefault="005A476C" w:rsidP="005A476C">
            <w:pPr>
              <w:jc w:val="center"/>
            </w:pPr>
            <w:r w:rsidRPr="00494C46">
              <w:rPr>
                <w:kern w:val="2"/>
                <w:sz w:val="22"/>
                <w:szCs w:val="22"/>
              </w:rPr>
              <w:t>6,0</w:t>
            </w:r>
          </w:p>
        </w:tc>
        <w:tc>
          <w:tcPr>
            <w:tcW w:w="966" w:type="dxa"/>
            <w:gridSpan w:val="2"/>
          </w:tcPr>
          <w:p w:rsidR="005A476C" w:rsidRDefault="005A476C" w:rsidP="005A476C">
            <w:pPr>
              <w:jc w:val="center"/>
            </w:pPr>
            <w:r w:rsidRPr="00494C46">
              <w:rPr>
                <w:kern w:val="2"/>
                <w:sz w:val="22"/>
                <w:szCs w:val="22"/>
              </w:rPr>
              <w:t>6,0</w:t>
            </w:r>
          </w:p>
        </w:tc>
        <w:tc>
          <w:tcPr>
            <w:tcW w:w="966" w:type="dxa"/>
            <w:gridSpan w:val="2"/>
          </w:tcPr>
          <w:p w:rsidR="005A476C" w:rsidRDefault="005A476C" w:rsidP="005A476C">
            <w:pPr>
              <w:jc w:val="center"/>
            </w:pPr>
            <w:r w:rsidRPr="00494C46">
              <w:rPr>
                <w:kern w:val="2"/>
                <w:sz w:val="22"/>
                <w:szCs w:val="22"/>
              </w:rPr>
              <w:t>6,0</w:t>
            </w:r>
          </w:p>
        </w:tc>
        <w:tc>
          <w:tcPr>
            <w:tcW w:w="966" w:type="dxa"/>
            <w:gridSpan w:val="2"/>
          </w:tcPr>
          <w:p w:rsidR="005A476C" w:rsidRDefault="005A476C" w:rsidP="005A476C">
            <w:pPr>
              <w:jc w:val="center"/>
            </w:pPr>
            <w:r w:rsidRPr="00494C46">
              <w:rPr>
                <w:kern w:val="2"/>
                <w:sz w:val="22"/>
                <w:szCs w:val="22"/>
              </w:rPr>
              <w:t>6,0</w:t>
            </w:r>
          </w:p>
        </w:tc>
        <w:tc>
          <w:tcPr>
            <w:tcW w:w="1115" w:type="dxa"/>
            <w:gridSpan w:val="2"/>
          </w:tcPr>
          <w:p w:rsidR="005A476C" w:rsidRDefault="005A476C" w:rsidP="005A476C">
            <w:pPr>
              <w:jc w:val="center"/>
            </w:pPr>
            <w:r w:rsidRPr="00494C46">
              <w:rPr>
                <w:kern w:val="2"/>
                <w:sz w:val="22"/>
                <w:szCs w:val="22"/>
              </w:rPr>
              <w:t>6,0</w:t>
            </w:r>
          </w:p>
        </w:tc>
      </w:tr>
      <w:tr w:rsidR="00D9010A" w:rsidRPr="007D4FAB" w:rsidTr="00D9010A">
        <w:trPr>
          <w:jc w:val="center"/>
        </w:trPr>
        <w:tc>
          <w:tcPr>
            <w:tcW w:w="15198" w:type="dxa"/>
            <w:gridSpan w:val="22"/>
          </w:tcPr>
          <w:p w:rsidR="00D9010A" w:rsidRPr="00D9010A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Подпрограмма 4</w:t>
            </w:r>
            <w:r w:rsidRPr="00D9010A">
              <w:rPr>
                <w:kern w:val="2"/>
                <w:sz w:val="22"/>
                <w:szCs w:val="22"/>
              </w:rPr>
              <w:t>.</w:t>
            </w:r>
            <w:r>
              <w:rPr>
                <w:kern w:val="2"/>
                <w:sz w:val="22"/>
                <w:szCs w:val="22"/>
              </w:rPr>
              <w:t xml:space="preserve"> «Развитие градостроительной деятельности»</w:t>
            </w:r>
          </w:p>
        </w:tc>
      </w:tr>
      <w:tr w:rsidR="00D9010A" w:rsidRPr="007D4FAB" w:rsidTr="00D9010A">
        <w:trPr>
          <w:jc w:val="center"/>
        </w:trPr>
        <w:tc>
          <w:tcPr>
            <w:tcW w:w="15198" w:type="dxa"/>
            <w:gridSpan w:val="22"/>
          </w:tcPr>
          <w:p w:rsidR="00D9010A" w:rsidRPr="007D4FAB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Основное мероприятие 4.1. </w:t>
            </w:r>
            <w:r w:rsidRPr="00C81DF1">
              <w:rPr>
                <w:sz w:val="22"/>
                <w:szCs w:val="22"/>
              </w:rPr>
              <w:t>Регулирование вопросов административно-территориального устройства</w:t>
            </w:r>
          </w:p>
        </w:tc>
      </w:tr>
      <w:tr w:rsidR="00D9010A" w:rsidRPr="007D4FAB" w:rsidTr="00D9010A">
        <w:trPr>
          <w:jc w:val="center"/>
        </w:trPr>
        <w:tc>
          <w:tcPr>
            <w:tcW w:w="614" w:type="dxa"/>
          </w:tcPr>
          <w:p w:rsidR="00D9010A" w:rsidRPr="007D4FAB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4.1.</w:t>
            </w:r>
          </w:p>
        </w:tc>
        <w:tc>
          <w:tcPr>
            <w:tcW w:w="3663" w:type="dxa"/>
          </w:tcPr>
          <w:p w:rsidR="00D9010A" w:rsidRPr="00D9010A" w:rsidRDefault="00D9010A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010A">
              <w:rPr>
                <w:sz w:val="22"/>
                <w:szCs w:val="22"/>
              </w:rPr>
              <w:t>Доля населенных пунктов, в которых разработаны карты (планы) для установления границ, от общего количества населенных пунктов Пригородного сельского поселения</w:t>
            </w:r>
          </w:p>
        </w:tc>
        <w:tc>
          <w:tcPr>
            <w:tcW w:w="2242" w:type="dxa"/>
            <w:gridSpan w:val="6"/>
          </w:tcPr>
          <w:p w:rsidR="00D9010A" w:rsidRPr="007D4FAB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73" w:type="dxa"/>
          </w:tcPr>
          <w:p w:rsidR="00D9010A" w:rsidRPr="007D4FAB" w:rsidRDefault="00B91A4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%</w:t>
            </w:r>
          </w:p>
        </w:tc>
        <w:tc>
          <w:tcPr>
            <w:tcW w:w="1070" w:type="dxa"/>
          </w:tcPr>
          <w:p w:rsidR="00D9010A" w:rsidRPr="007D4FAB" w:rsidRDefault="00B91A4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B91A4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0" w:type="dxa"/>
            <w:gridSpan w:val="2"/>
          </w:tcPr>
          <w:p w:rsidR="00D9010A" w:rsidRPr="007D4FAB" w:rsidRDefault="00B91A4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B91A41"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1103" w:type="dxa"/>
            <w:gridSpan w:val="2"/>
          </w:tcPr>
          <w:p w:rsidR="00D9010A" w:rsidRPr="007D4FAB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D9010A" w:rsidRPr="007D4FAB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D9010A" w:rsidRPr="007D4FAB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D9010A" w:rsidRPr="007D4FAB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15" w:type="dxa"/>
            <w:gridSpan w:val="2"/>
          </w:tcPr>
          <w:p w:rsidR="00D9010A" w:rsidRPr="007D4FAB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</w:tbl>
    <w:p w:rsidR="007D4FAB" w:rsidRDefault="007D4FAB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Pr="007D4FAB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tbl>
      <w:tblPr>
        <w:tblStyle w:val="af6"/>
        <w:tblW w:w="0" w:type="auto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9"/>
      </w:tblGrid>
      <w:tr w:rsidR="00C81DF1" w:rsidTr="00C81DF1">
        <w:tc>
          <w:tcPr>
            <w:tcW w:w="3479" w:type="dxa"/>
          </w:tcPr>
          <w:p w:rsidR="00C81DF1" w:rsidRDefault="00C81DF1" w:rsidP="00C81DF1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Приложение №2</w:t>
            </w:r>
          </w:p>
          <w:p w:rsidR="00C81DF1" w:rsidRDefault="00C81DF1" w:rsidP="00C81DF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к постановлению администрации Пригородного сельского поселения от 21.04.2014 г. №35</w:t>
            </w:r>
          </w:p>
        </w:tc>
      </w:tr>
    </w:tbl>
    <w:p w:rsidR="007D4FAB" w:rsidRPr="007D4FAB" w:rsidRDefault="007D4FAB" w:rsidP="007D4FAB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7D4FAB" w:rsidRPr="007D4FAB" w:rsidRDefault="007D4FAB" w:rsidP="007D4FAB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7D4FAB" w:rsidRPr="007D4FAB" w:rsidRDefault="00C81DF1" w:rsidP="007D4FAB">
      <w:pPr>
        <w:ind w:firstLine="11624"/>
        <w:jc w:val="center"/>
        <w:rPr>
          <w:kern w:val="2"/>
          <w:sz w:val="22"/>
          <w:szCs w:val="22"/>
        </w:rPr>
      </w:pPr>
      <w:bookmarkStart w:id="9" w:name="Par610"/>
      <w:bookmarkStart w:id="10" w:name="Par676"/>
      <w:bookmarkEnd w:id="9"/>
      <w:bookmarkEnd w:id="10"/>
      <w:r>
        <w:rPr>
          <w:kern w:val="2"/>
          <w:sz w:val="22"/>
          <w:szCs w:val="22"/>
        </w:rPr>
        <w:t>«</w:t>
      </w:r>
      <w:r w:rsidR="007D4FAB" w:rsidRPr="007D4FAB">
        <w:rPr>
          <w:kern w:val="2"/>
          <w:sz w:val="22"/>
          <w:szCs w:val="22"/>
        </w:rPr>
        <w:t>Приложение 3</w:t>
      </w:r>
    </w:p>
    <w:p w:rsidR="007D4FAB" w:rsidRPr="007D4FAB" w:rsidRDefault="007D4FAB" w:rsidP="007D4FAB">
      <w:pPr>
        <w:ind w:firstLine="9498"/>
        <w:jc w:val="right"/>
        <w:rPr>
          <w:kern w:val="2"/>
          <w:sz w:val="22"/>
          <w:szCs w:val="22"/>
        </w:rPr>
      </w:pPr>
      <w:r w:rsidRPr="007D4FAB">
        <w:rPr>
          <w:kern w:val="2"/>
          <w:sz w:val="22"/>
          <w:szCs w:val="22"/>
        </w:rPr>
        <w:t xml:space="preserve">к постановлению администрации </w:t>
      </w:r>
    </w:p>
    <w:p w:rsidR="007D4FAB" w:rsidRPr="007D4FAB" w:rsidRDefault="007D4FAB" w:rsidP="007D4FAB">
      <w:pPr>
        <w:ind w:firstLine="9498"/>
        <w:jc w:val="right"/>
        <w:rPr>
          <w:kern w:val="2"/>
          <w:sz w:val="22"/>
          <w:szCs w:val="22"/>
        </w:rPr>
      </w:pPr>
      <w:r w:rsidRPr="007D4FAB">
        <w:rPr>
          <w:kern w:val="2"/>
          <w:sz w:val="22"/>
          <w:szCs w:val="22"/>
        </w:rPr>
        <w:t>Пригородного сельского поселения</w:t>
      </w:r>
    </w:p>
    <w:p w:rsidR="007D4FAB" w:rsidRPr="007D4FAB" w:rsidRDefault="007D4FAB" w:rsidP="007D4FAB">
      <w:pPr>
        <w:ind w:firstLine="11624"/>
        <w:jc w:val="center"/>
        <w:rPr>
          <w:kern w:val="2"/>
          <w:sz w:val="22"/>
          <w:szCs w:val="22"/>
        </w:rPr>
      </w:pPr>
      <w:r w:rsidRPr="007D4FAB">
        <w:rPr>
          <w:kern w:val="2"/>
          <w:sz w:val="22"/>
          <w:szCs w:val="22"/>
        </w:rPr>
        <w:t>от 18.12.2013 № 180</w:t>
      </w:r>
    </w:p>
    <w:p w:rsidR="007D4FAB" w:rsidRPr="007D4FAB" w:rsidRDefault="007D4FAB" w:rsidP="007D4FAB">
      <w:pPr>
        <w:ind w:firstLine="11624"/>
        <w:jc w:val="center"/>
        <w:rPr>
          <w:kern w:val="2"/>
          <w:sz w:val="22"/>
          <w:szCs w:val="22"/>
        </w:rPr>
      </w:pPr>
    </w:p>
    <w:p w:rsidR="007D4FAB" w:rsidRPr="007D4FAB" w:rsidRDefault="007D4FAB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  <w:r w:rsidRPr="007D4FAB">
        <w:rPr>
          <w:kern w:val="2"/>
          <w:sz w:val="22"/>
          <w:szCs w:val="22"/>
        </w:rPr>
        <w:t>РАСХОДЫ</w:t>
      </w:r>
    </w:p>
    <w:p w:rsidR="007D4FAB" w:rsidRPr="007D4FAB" w:rsidRDefault="007D4FAB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  <w:r w:rsidRPr="007D4FAB">
        <w:rPr>
          <w:kern w:val="2"/>
          <w:sz w:val="22"/>
          <w:szCs w:val="22"/>
        </w:rPr>
        <w:t xml:space="preserve">местного бюджета на реализацию муниципальной программы  Пригородного сельского поселения «Обеспечение доступного и комфортного проживания граждан, содействие энергосбережению и повышению </w:t>
      </w:r>
      <w:proofErr w:type="spellStart"/>
      <w:r w:rsidRPr="007D4FAB">
        <w:rPr>
          <w:kern w:val="2"/>
          <w:sz w:val="22"/>
          <w:szCs w:val="22"/>
        </w:rPr>
        <w:t>энергоэффективности</w:t>
      </w:r>
      <w:proofErr w:type="spellEnd"/>
      <w:r w:rsidRPr="007D4FAB">
        <w:rPr>
          <w:kern w:val="2"/>
          <w:sz w:val="22"/>
          <w:szCs w:val="22"/>
        </w:rPr>
        <w:t xml:space="preserve"> на территории Пригородного сельского поселения </w:t>
      </w:r>
      <w:proofErr w:type="spellStart"/>
      <w:r w:rsidRPr="007D4FAB">
        <w:rPr>
          <w:kern w:val="2"/>
          <w:sz w:val="22"/>
          <w:szCs w:val="22"/>
        </w:rPr>
        <w:t>Калачеевского</w:t>
      </w:r>
      <w:proofErr w:type="spellEnd"/>
      <w:r w:rsidRPr="007D4FAB">
        <w:rPr>
          <w:kern w:val="2"/>
          <w:sz w:val="22"/>
          <w:szCs w:val="22"/>
        </w:rPr>
        <w:t xml:space="preserve"> муниципального района на 2014 - 2020 годы»</w:t>
      </w:r>
    </w:p>
    <w:p w:rsidR="007D4FAB" w:rsidRPr="007D4FAB" w:rsidRDefault="007D4FAB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5261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39"/>
        <w:gridCol w:w="3911"/>
        <w:gridCol w:w="3706"/>
        <w:gridCol w:w="966"/>
        <w:gridCol w:w="966"/>
        <w:gridCol w:w="966"/>
        <w:gridCol w:w="954"/>
        <w:gridCol w:w="978"/>
        <w:gridCol w:w="1093"/>
        <w:gridCol w:w="972"/>
      </w:tblGrid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Наименование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муниципаль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ной программы, подпрограммы, основного ме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роприятия</w:t>
            </w:r>
          </w:p>
        </w:tc>
        <w:tc>
          <w:tcPr>
            <w:tcW w:w="3706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6895" w:type="dxa"/>
            <w:gridSpan w:val="7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Расходы местного бюджета по годам реализации муниципальной программы</w:t>
            </w:r>
            <w:proofErr w:type="gram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,</w:t>
            </w:r>
            <w:proofErr w:type="gram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тыс. руб.</w:t>
            </w: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2014 год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2015 год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2016 год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2017 год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2018 год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2019 год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2020 год</w:t>
            </w:r>
          </w:p>
        </w:tc>
      </w:tr>
      <w:tr w:rsidR="007D4FAB" w:rsidRPr="007D4FAB" w:rsidTr="00C81DF1">
        <w:trPr>
          <w:tblHeader/>
          <w:tblCellSpacing w:w="5" w:type="nil"/>
          <w:jc w:val="center"/>
        </w:trPr>
        <w:tc>
          <w:tcPr>
            <w:tcW w:w="939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</w:p>
        </w:tc>
        <w:tc>
          <w:tcPr>
            <w:tcW w:w="3911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</w:t>
            </w:r>
          </w:p>
        </w:tc>
      </w:tr>
      <w:tr w:rsidR="007D4FAB" w:rsidRPr="007D4FAB" w:rsidTr="00C81DF1">
        <w:trPr>
          <w:trHeight w:val="441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Муниципальная 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доступного и комфортного проживания граждан, содействие энергосбережению и повышению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на территории Пригородного сельского поселения </w:t>
            </w: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Калачеевского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муниципального района на 2014 - 2020 годы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D9010A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D9010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10585,3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8318,3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8276,5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kern w:val="2"/>
                <w:sz w:val="22"/>
                <w:szCs w:val="22"/>
              </w:rPr>
              <w:t>7989,2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kern w:val="2"/>
                <w:sz w:val="22"/>
                <w:szCs w:val="22"/>
              </w:rPr>
              <w:t>7802,0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kern w:val="2"/>
                <w:sz w:val="22"/>
                <w:szCs w:val="22"/>
              </w:rPr>
              <w:t>7647,0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kern w:val="2"/>
                <w:sz w:val="22"/>
                <w:szCs w:val="22"/>
              </w:rPr>
              <w:t>7802,0</w:t>
            </w:r>
          </w:p>
        </w:tc>
      </w:tr>
      <w:tr w:rsidR="007D4FAB" w:rsidRPr="007D4FAB" w:rsidTr="00C81DF1">
        <w:trPr>
          <w:trHeight w:val="29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7D4FAB" w:rsidRPr="007D4FAB" w:rsidTr="00C81DF1">
        <w:trPr>
          <w:trHeight w:val="441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D9010A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D9010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10585,3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8318,3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8276,5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kern w:val="2"/>
                <w:sz w:val="22"/>
                <w:szCs w:val="22"/>
              </w:rPr>
              <w:t>7989,2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kern w:val="2"/>
                <w:sz w:val="22"/>
                <w:szCs w:val="22"/>
              </w:rPr>
              <w:t>7802,0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kern w:val="2"/>
                <w:sz w:val="22"/>
                <w:szCs w:val="22"/>
              </w:rPr>
              <w:t>7647,0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kern w:val="2"/>
                <w:sz w:val="22"/>
                <w:szCs w:val="22"/>
              </w:rPr>
              <w:t>7802,0</w:t>
            </w:r>
          </w:p>
        </w:tc>
      </w:tr>
      <w:tr w:rsidR="007D4FAB" w:rsidRPr="007D4FAB" w:rsidTr="00C81DF1">
        <w:trPr>
          <w:trHeight w:val="613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D9010A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D9010A">
              <w:rPr>
                <w:rFonts w:ascii="Times New Roman" w:hAnsi="Times New Roman" w:cs="Times New Roman"/>
                <w:kern w:val="2"/>
                <w:sz w:val="22"/>
                <w:szCs w:val="22"/>
              </w:rPr>
              <w:t>6624,3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5280,3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5318,5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5136,2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4784,0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4784,0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4784,0</w:t>
            </w:r>
          </w:p>
        </w:tc>
      </w:tr>
      <w:tr w:rsidR="007D4FAB" w:rsidRPr="007D4FAB" w:rsidTr="00C81DF1">
        <w:trPr>
          <w:trHeight w:val="229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61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D9010A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D9010A">
              <w:rPr>
                <w:rFonts w:ascii="Times New Roman" w:hAnsi="Times New Roman" w:cs="Times New Roman"/>
                <w:kern w:val="2"/>
                <w:sz w:val="22"/>
                <w:szCs w:val="22"/>
              </w:rPr>
              <w:t>6624,3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5280,3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5318,5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5136,2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4784,0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4784,0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4784,0</w:t>
            </w:r>
          </w:p>
        </w:tc>
      </w:tr>
      <w:tr w:rsidR="007D4FAB" w:rsidRPr="007D4FAB" w:rsidTr="00C81DF1">
        <w:trPr>
          <w:trHeight w:val="613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1.1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Содержание объектов внешнего благоустройства Пригородного сельского поселения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D9010A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D9010A">
              <w:rPr>
                <w:rFonts w:ascii="Times New Roman" w:hAnsi="Times New Roman" w:cs="Times New Roman"/>
                <w:kern w:val="2"/>
                <w:sz w:val="22"/>
                <w:szCs w:val="22"/>
              </w:rPr>
              <w:t>3349,3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4030,3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4168,5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4284,0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4284,0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4284,0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4284,0</w:t>
            </w:r>
          </w:p>
        </w:tc>
      </w:tr>
      <w:tr w:rsidR="007D4FAB" w:rsidRPr="007D4FAB" w:rsidTr="00C81DF1">
        <w:trPr>
          <w:trHeight w:val="249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7D4FA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D9010A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D9010A">
              <w:rPr>
                <w:rFonts w:ascii="Times New Roman" w:hAnsi="Times New Roman" w:cs="Times New Roman"/>
                <w:kern w:val="2"/>
                <w:sz w:val="22"/>
                <w:szCs w:val="22"/>
              </w:rPr>
              <w:t>3349,3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4030,3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4168,5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4284,0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4284,0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4284,0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4284,0</w:t>
            </w:r>
          </w:p>
        </w:tc>
      </w:tr>
      <w:tr w:rsidR="007D4FAB" w:rsidRPr="007D4FAB" w:rsidTr="00C81DF1">
        <w:trPr>
          <w:trHeight w:val="568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Мероприятие 1.1.1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населенных пунктов Пригородного сельского поселения, обеспечение безопасности и охрана окружающей среды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D9010A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D9010A">
              <w:rPr>
                <w:kern w:val="2"/>
                <w:sz w:val="22"/>
                <w:szCs w:val="22"/>
              </w:rPr>
              <w:t>1944,3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kern w:val="2"/>
                <w:sz w:val="22"/>
                <w:szCs w:val="22"/>
              </w:rPr>
              <w:t>2190,3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kern w:val="2"/>
                <w:sz w:val="22"/>
                <w:szCs w:val="22"/>
              </w:rPr>
              <w:t>2258,5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kern w:val="2"/>
                <w:sz w:val="22"/>
                <w:szCs w:val="22"/>
              </w:rPr>
              <w:t>2264,0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2154,0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2084,0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tabs>
                <w:tab w:val="center" w:pos="471"/>
              </w:tabs>
              <w:ind w:right="-57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ab/>
              <w:t>2014,0</w:t>
            </w:r>
          </w:p>
        </w:tc>
      </w:tr>
      <w:tr w:rsidR="007D4FAB" w:rsidRPr="007D4FAB" w:rsidTr="00C81DF1">
        <w:trPr>
          <w:trHeight w:val="30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D9010A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D9010A">
              <w:rPr>
                <w:kern w:val="2"/>
                <w:sz w:val="22"/>
                <w:szCs w:val="22"/>
              </w:rPr>
              <w:t>1944,3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kern w:val="2"/>
                <w:sz w:val="22"/>
                <w:szCs w:val="22"/>
              </w:rPr>
              <w:t>2190,3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kern w:val="2"/>
                <w:sz w:val="22"/>
                <w:szCs w:val="22"/>
              </w:rPr>
              <w:t>2258,5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kern w:val="2"/>
                <w:sz w:val="22"/>
                <w:szCs w:val="22"/>
              </w:rPr>
              <w:t>2264,0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2154,0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2084,0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tabs>
                <w:tab w:val="center" w:pos="471"/>
              </w:tabs>
              <w:ind w:right="-57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ab/>
              <w:t>2014,0</w:t>
            </w:r>
          </w:p>
        </w:tc>
      </w:tr>
      <w:tr w:rsidR="007D4FAB" w:rsidRPr="007D4FAB" w:rsidTr="00C81DF1">
        <w:trPr>
          <w:trHeight w:val="349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1.1.2.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Озеленение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D9010A">
              <w:rPr>
                <w:kern w:val="2"/>
                <w:sz w:val="22"/>
                <w:szCs w:val="22"/>
              </w:rPr>
              <w:t>300,0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550,0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580,0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600,0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630,0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660,0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690,0</w:t>
            </w:r>
          </w:p>
        </w:tc>
      </w:tr>
      <w:tr w:rsidR="007D4FAB" w:rsidRPr="007D4FAB" w:rsidTr="00C81DF1">
        <w:trPr>
          <w:trHeight w:val="27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D9010A">
              <w:rPr>
                <w:kern w:val="2"/>
                <w:sz w:val="22"/>
                <w:szCs w:val="22"/>
              </w:rPr>
              <w:t>300,0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550,0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580,0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600,0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630,0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660,0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690,0</w:t>
            </w:r>
          </w:p>
        </w:tc>
      </w:tr>
      <w:tr w:rsidR="007D4FAB" w:rsidRPr="007D4FAB" w:rsidTr="00C81DF1">
        <w:trPr>
          <w:trHeight w:val="483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1.1.3.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Наружное освещение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D9010A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D9010A">
              <w:rPr>
                <w:kern w:val="2"/>
                <w:sz w:val="22"/>
                <w:szCs w:val="22"/>
              </w:rPr>
              <w:t>4</w:t>
            </w:r>
            <w:r w:rsidR="007D4FAB" w:rsidRPr="00D9010A">
              <w:rPr>
                <w:kern w:val="2"/>
                <w:sz w:val="22"/>
                <w:szCs w:val="22"/>
              </w:rPr>
              <w:t>55,0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590,0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630,0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670,0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700,0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740,0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780,0</w:t>
            </w:r>
          </w:p>
        </w:tc>
      </w:tr>
      <w:tr w:rsidR="007D4FAB" w:rsidRPr="007D4FAB" w:rsidTr="00C81DF1">
        <w:trPr>
          <w:trHeight w:val="38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D9010A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D9010A">
              <w:rPr>
                <w:kern w:val="2"/>
                <w:sz w:val="22"/>
                <w:szCs w:val="22"/>
              </w:rPr>
              <w:t>4</w:t>
            </w:r>
            <w:r w:rsidR="007D4FAB" w:rsidRPr="00D9010A">
              <w:rPr>
                <w:kern w:val="2"/>
                <w:sz w:val="22"/>
                <w:szCs w:val="22"/>
              </w:rPr>
              <w:t>55,0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590,0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630,0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670,0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700,0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740,0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780,0</w:t>
            </w:r>
          </w:p>
        </w:tc>
      </w:tr>
      <w:tr w:rsidR="007D4FAB" w:rsidRPr="007D4FAB" w:rsidTr="00C81DF1">
        <w:trPr>
          <w:trHeight w:val="482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1.1.4.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дворовых территорий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D9010A">
              <w:rPr>
                <w:kern w:val="2"/>
                <w:sz w:val="22"/>
                <w:szCs w:val="22"/>
              </w:rPr>
              <w:t>450,0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500,0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500,0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550,0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600,0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600,0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600,0</w:t>
            </w:r>
          </w:p>
        </w:tc>
      </w:tr>
      <w:tr w:rsidR="007D4FAB" w:rsidRPr="007D4FAB" w:rsidTr="00C81DF1">
        <w:trPr>
          <w:trHeight w:val="25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D9010A">
              <w:rPr>
                <w:kern w:val="2"/>
                <w:sz w:val="22"/>
                <w:szCs w:val="22"/>
              </w:rPr>
              <w:t>450,0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500,0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500,0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550,0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600,0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600,0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600,0</w:t>
            </w:r>
          </w:p>
        </w:tc>
      </w:tr>
      <w:tr w:rsidR="007D4FAB" w:rsidRPr="007D4FAB" w:rsidTr="00C81DF1">
        <w:trPr>
          <w:trHeight w:val="437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1.1.5.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D9010A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D9010A">
              <w:rPr>
                <w:kern w:val="2"/>
                <w:sz w:val="22"/>
                <w:szCs w:val="22"/>
              </w:rPr>
              <w:t>2</w:t>
            </w:r>
            <w:r w:rsidR="007D4FAB" w:rsidRPr="00D9010A">
              <w:rPr>
                <w:kern w:val="2"/>
                <w:sz w:val="22"/>
                <w:szCs w:val="22"/>
              </w:rPr>
              <w:t>00,0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200,0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200,0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200,0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200,0</w:t>
            </w:r>
          </w:p>
        </w:tc>
      </w:tr>
      <w:tr w:rsidR="007D4FAB" w:rsidRPr="007D4FAB" w:rsidTr="00C81DF1">
        <w:trPr>
          <w:trHeight w:val="29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D9010A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D9010A">
              <w:rPr>
                <w:kern w:val="2"/>
                <w:sz w:val="22"/>
                <w:szCs w:val="22"/>
              </w:rPr>
              <w:t>2</w:t>
            </w:r>
            <w:r w:rsidR="007D4FAB" w:rsidRPr="00D9010A">
              <w:rPr>
                <w:kern w:val="2"/>
                <w:sz w:val="22"/>
                <w:szCs w:val="22"/>
              </w:rPr>
              <w:t>00,0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200,0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200,0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200,0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200,0</w:t>
            </w:r>
          </w:p>
        </w:tc>
      </w:tr>
      <w:tr w:rsidR="007D4FAB" w:rsidRPr="007D4FAB" w:rsidTr="00C81DF1">
        <w:trPr>
          <w:trHeight w:val="473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Основное мероприятие 1.2.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Благоустройство парков и скверов Пригородного сельского поселения </w:t>
            </w: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Калачеевского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муниципального района Воронежской области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D9010A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D9010A">
              <w:rPr>
                <w:rFonts w:ascii="Times New Roman" w:hAnsi="Times New Roman" w:cs="Times New Roman"/>
                <w:kern w:val="2"/>
                <w:sz w:val="22"/>
                <w:szCs w:val="22"/>
              </w:rPr>
              <w:t>2775,0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750,0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650,0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352,2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</w:tr>
      <w:tr w:rsidR="007D4FAB" w:rsidRPr="007D4FAB" w:rsidTr="00C81DF1">
        <w:trPr>
          <w:trHeight w:val="351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D9010A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D9010A">
              <w:rPr>
                <w:rFonts w:ascii="Times New Roman" w:hAnsi="Times New Roman" w:cs="Times New Roman"/>
                <w:kern w:val="2"/>
                <w:sz w:val="22"/>
                <w:szCs w:val="22"/>
              </w:rPr>
              <w:t>2775,0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750,0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650,0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352,2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</w:tr>
      <w:tr w:rsidR="007D4FAB" w:rsidRPr="007D4FAB" w:rsidTr="00C81DF1">
        <w:trPr>
          <w:trHeight w:val="354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1.2.1.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 xml:space="preserve">Обустройство сквера на территории поселка </w:t>
            </w:r>
            <w:proofErr w:type="gramStart"/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Пригородный</w:t>
            </w:r>
            <w:proofErr w:type="gramEnd"/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D9010A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D9010A">
              <w:rPr>
                <w:rFonts w:ascii="Times New Roman" w:hAnsi="Times New Roman" w:cs="Times New Roman"/>
                <w:kern w:val="2"/>
                <w:sz w:val="22"/>
                <w:szCs w:val="22"/>
              </w:rPr>
              <w:t>2775,0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375,0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325,0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252,2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</w:tr>
      <w:tr w:rsidR="007D4FAB" w:rsidRPr="007D4FAB" w:rsidTr="00C81DF1">
        <w:trPr>
          <w:trHeight w:val="362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D9010A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D9010A">
              <w:rPr>
                <w:rFonts w:ascii="Times New Roman" w:hAnsi="Times New Roman" w:cs="Times New Roman"/>
                <w:kern w:val="2"/>
                <w:sz w:val="22"/>
                <w:szCs w:val="22"/>
              </w:rPr>
              <w:t>2775,0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375,0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325,0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252,2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</w:tr>
      <w:tr w:rsidR="007D4FAB" w:rsidRPr="007D4FAB" w:rsidTr="00C81DF1">
        <w:trPr>
          <w:trHeight w:val="491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1.2.2.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 xml:space="preserve">Благоустройство парка на территории поселка </w:t>
            </w:r>
            <w:proofErr w:type="gramStart"/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Черноземный</w:t>
            </w:r>
            <w:proofErr w:type="gramEnd"/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D9010A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375,0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325,0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</w:tr>
      <w:tr w:rsidR="007D4FAB" w:rsidRPr="007D4FAB" w:rsidTr="00C81DF1">
        <w:trPr>
          <w:trHeight w:val="33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D9010A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375,0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325,0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</w:tr>
      <w:tr w:rsidR="007D4FAB" w:rsidRPr="007D4FAB" w:rsidTr="00C81DF1">
        <w:trPr>
          <w:trHeight w:val="645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1.3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 xml:space="preserve">Капитальный ремонт многоквартирных домов Пригородного сельского поселения </w:t>
            </w:r>
            <w:proofErr w:type="spellStart"/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Калачеевского</w:t>
            </w:r>
            <w:proofErr w:type="spellEnd"/>
            <w:r w:rsidRPr="007D4FA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Воронежской области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D9010A">
              <w:rPr>
                <w:kern w:val="2"/>
                <w:sz w:val="22"/>
                <w:szCs w:val="22"/>
              </w:rPr>
              <w:t>500,0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500,0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500,0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500,0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500,0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500,0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500,0</w:t>
            </w:r>
          </w:p>
        </w:tc>
      </w:tr>
      <w:tr w:rsidR="007D4FAB" w:rsidRPr="007D4FAB" w:rsidTr="00C81DF1">
        <w:trPr>
          <w:trHeight w:val="25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645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D9010A">
              <w:rPr>
                <w:kern w:val="2"/>
                <w:sz w:val="22"/>
                <w:szCs w:val="22"/>
              </w:rPr>
              <w:t>500,0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500,0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500,0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500,0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500,0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500,0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500,0</w:t>
            </w:r>
          </w:p>
        </w:tc>
      </w:tr>
      <w:tr w:rsidR="007D4FAB" w:rsidRPr="007D4FAB" w:rsidTr="00C81DF1">
        <w:trPr>
          <w:trHeight w:val="245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грамма 2 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Комплексное развитие систем коммунальной инфраструктуры Пригородного сельского поселения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D9010A">
              <w:rPr>
                <w:kern w:val="2"/>
                <w:sz w:val="22"/>
                <w:szCs w:val="22"/>
              </w:rPr>
              <w:t>1548,0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1050,0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970,0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865,0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1030,0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875,0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1030,0</w:t>
            </w:r>
          </w:p>
        </w:tc>
      </w:tr>
      <w:tr w:rsidR="007D4FAB" w:rsidRPr="007D4FAB" w:rsidTr="00C81DF1">
        <w:trPr>
          <w:trHeight w:val="257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46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D9010A">
              <w:rPr>
                <w:kern w:val="2"/>
                <w:sz w:val="22"/>
                <w:szCs w:val="22"/>
              </w:rPr>
              <w:t>1548,0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1050,0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970,0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865,0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1030,0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875,0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1030,0</w:t>
            </w:r>
          </w:p>
        </w:tc>
      </w:tr>
      <w:tr w:rsidR="007D4FAB" w:rsidRPr="007D4FAB" w:rsidTr="00C81DF1">
        <w:trPr>
          <w:trHeight w:val="420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2.1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Организация водоснабжения и водоотведения в границах Пригородного сельского поселения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D9010A">
              <w:rPr>
                <w:kern w:val="2"/>
                <w:sz w:val="22"/>
                <w:szCs w:val="22"/>
              </w:rPr>
              <w:t>125,0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285,0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290,0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275,0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</w:tr>
      <w:tr w:rsidR="007D4FAB" w:rsidRPr="007D4FAB" w:rsidTr="00C81DF1">
        <w:trPr>
          <w:trHeight w:val="55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55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D9010A">
              <w:rPr>
                <w:kern w:val="2"/>
                <w:sz w:val="22"/>
                <w:szCs w:val="22"/>
              </w:rPr>
              <w:t>125,0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285,0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290,0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275,0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</w:tr>
      <w:tr w:rsidR="007D4FAB" w:rsidRPr="007D4FAB" w:rsidTr="00C81DF1">
        <w:trPr>
          <w:trHeight w:val="675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2.2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D9010A">
              <w:rPr>
                <w:kern w:val="2"/>
                <w:sz w:val="22"/>
                <w:szCs w:val="22"/>
              </w:rPr>
              <w:t>1368,0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330,0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250,0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250,0</w:t>
            </w:r>
          </w:p>
        </w:tc>
      </w:tr>
      <w:tr w:rsidR="007D4FAB" w:rsidRPr="007D4FAB" w:rsidTr="00C81DF1">
        <w:trPr>
          <w:trHeight w:val="289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675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D9010A">
              <w:rPr>
                <w:kern w:val="2"/>
                <w:sz w:val="22"/>
                <w:szCs w:val="22"/>
              </w:rPr>
              <w:t>1368,0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330,0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250,0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250,0</w:t>
            </w:r>
          </w:p>
        </w:tc>
      </w:tr>
      <w:tr w:rsidR="007D4FAB" w:rsidRPr="007D4FAB" w:rsidTr="00C81DF1">
        <w:trPr>
          <w:trHeight w:val="550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2.3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Совершенствование электроснабжения в границах  Пригородного сельского поселения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D9010A">
              <w:rPr>
                <w:kern w:val="2"/>
                <w:sz w:val="22"/>
                <w:szCs w:val="22"/>
              </w:rPr>
              <w:t>55,0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570,0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570,0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580,0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590,0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600,0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630,0</w:t>
            </w:r>
          </w:p>
        </w:tc>
      </w:tr>
      <w:tr w:rsidR="007D4FAB" w:rsidRPr="007D4FAB" w:rsidTr="00C81DF1">
        <w:trPr>
          <w:trHeight w:val="248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55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D9010A">
              <w:rPr>
                <w:kern w:val="2"/>
                <w:sz w:val="22"/>
                <w:szCs w:val="22"/>
              </w:rPr>
              <w:t>55,0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570,0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570,0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580,0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590,0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600,0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630,0</w:t>
            </w: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Подпро-грамма3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дорожной деятельности в части содержания и </w:t>
            </w:r>
            <w:proofErr w:type="gramStart"/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ремонта</w:t>
            </w:r>
            <w:proofErr w:type="gramEnd"/>
            <w:r w:rsidRPr="007D4FAB">
              <w:rPr>
                <w:rFonts w:ascii="Times New Roman" w:hAnsi="Times New Roman" w:cs="Times New Roman"/>
                <w:sz w:val="22"/>
                <w:szCs w:val="22"/>
              </w:rPr>
              <w:t xml:space="preserve"> автомобильных дорог местного значения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в границах Пригородного сельского поселения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D9010A">
              <w:rPr>
                <w:rFonts w:ascii="Times New Roman" w:hAnsi="Times New Roman" w:cs="Times New Roman"/>
                <w:kern w:val="2"/>
                <w:sz w:val="22"/>
                <w:szCs w:val="22"/>
              </w:rPr>
              <w:t>2340,0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1988,0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1988,0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1988,0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1988,0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1988,0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1988,0</w:t>
            </w: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D9010A">
              <w:rPr>
                <w:rFonts w:ascii="Times New Roman" w:hAnsi="Times New Roman" w:cs="Times New Roman"/>
                <w:kern w:val="2"/>
                <w:sz w:val="22"/>
                <w:szCs w:val="22"/>
              </w:rPr>
              <w:t>2340,0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1988,0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1988,0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1988,0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1988,0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1988,0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1988,0</w:t>
            </w: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3.1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D9010A">
              <w:rPr>
                <w:rFonts w:ascii="Times New Roman" w:hAnsi="Times New Roman" w:cs="Times New Roman"/>
                <w:kern w:val="2"/>
                <w:sz w:val="22"/>
                <w:szCs w:val="22"/>
              </w:rPr>
              <w:t>870,0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870,0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870,0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870,0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870,0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870,0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870,0</w:t>
            </w: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jc w:val="center"/>
            </w:pPr>
            <w:r w:rsidRPr="00D9010A">
              <w:rPr>
                <w:kern w:val="2"/>
                <w:sz w:val="22"/>
                <w:szCs w:val="22"/>
              </w:rPr>
              <w:t>870,0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870,0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870,0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870,0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870,0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870,0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870,0</w:t>
            </w: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3.2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D9010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1470,0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1118,0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1118,0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1118,0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1118,0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1118,0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1118,0</w:t>
            </w: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D9010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1470,0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1118,0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1118,0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1118,0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1118,0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1118,0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1118,0</w:t>
            </w:r>
          </w:p>
        </w:tc>
      </w:tr>
      <w:tr w:rsidR="005A476C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5A476C" w:rsidRPr="007D4FAB" w:rsidRDefault="005A476C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4</w:t>
            </w:r>
          </w:p>
        </w:tc>
        <w:tc>
          <w:tcPr>
            <w:tcW w:w="3911" w:type="dxa"/>
            <w:vMerge w:val="restart"/>
          </w:tcPr>
          <w:p w:rsidR="005A476C" w:rsidRPr="007D4FAB" w:rsidRDefault="005A476C" w:rsidP="00C81D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Развитие градостроительной деятельности</w:t>
            </w:r>
          </w:p>
        </w:tc>
        <w:tc>
          <w:tcPr>
            <w:tcW w:w="3706" w:type="dxa"/>
          </w:tcPr>
          <w:p w:rsidR="005A476C" w:rsidRPr="007D4FAB" w:rsidRDefault="005A476C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5A476C" w:rsidRPr="007D4FAB" w:rsidRDefault="005A476C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5A476C" w:rsidRPr="00D9010A" w:rsidRDefault="005A476C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D9010A">
              <w:rPr>
                <w:rFonts w:ascii="Times New Roman" w:hAnsi="Times New Roman" w:cs="Times New Roman"/>
                <w:kern w:val="2"/>
                <w:sz w:val="22"/>
                <w:szCs w:val="22"/>
              </w:rPr>
              <w:t>73,0</w:t>
            </w:r>
          </w:p>
        </w:tc>
        <w:tc>
          <w:tcPr>
            <w:tcW w:w="966" w:type="dxa"/>
          </w:tcPr>
          <w:p w:rsidR="005A476C" w:rsidRPr="007D4FAB" w:rsidRDefault="005A476C" w:rsidP="005A476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966" w:type="dxa"/>
          </w:tcPr>
          <w:p w:rsidR="005A476C" w:rsidRDefault="005A476C" w:rsidP="005A476C">
            <w:pPr>
              <w:jc w:val="center"/>
            </w:pPr>
            <w:r w:rsidRPr="0010052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54" w:type="dxa"/>
          </w:tcPr>
          <w:p w:rsidR="005A476C" w:rsidRDefault="005A476C" w:rsidP="005A476C">
            <w:pPr>
              <w:jc w:val="center"/>
            </w:pPr>
            <w:r w:rsidRPr="0010052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78" w:type="dxa"/>
          </w:tcPr>
          <w:p w:rsidR="005A476C" w:rsidRDefault="005A476C" w:rsidP="005A476C">
            <w:pPr>
              <w:jc w:val="center"/>
            </w:pPr>
            <w:r w:rsidRPr="0010052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93" w:type="dxa"/>
          </w:tcPr>
          <w:p w:rsidR="005A476C" w:rsidRDefault="005A476C" w:rsidP="005A476C">
            <w:pPr>
              <w:jc w:val="center"/>
            </w:pPr>
            <w:r w:rsidRPr="0010052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72" w:type="dxa"/>
          </w:tcPr>
          <w:p w:rsidR="005A476C" w:rsidRDefault="005A476C" w:rsidP="005A476C">
            <w:pPr>
              <w:jc w:val="center"/>
            </w:pPr>
            <w:r w:rsidRPr="00100523">
              <w:rPr>
                <w:kern w:val="2"/>
                <w:sz w:val="22"/>
                <w:szCs w:val="22"/>
              </w:rPr>
              <w:t>0</w:t>
            </w:r>
          </w:p>
        </w:tc>
      </w:tr>
      <w:tr w:rsidR="00C81DF1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C81DF1" w:rsidRPr="007D4FAB" w:rsidRDefault="00C81DF1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C81DF1" w:rsidRPr="007D4FAB" w:rsidRDefault="00C81DF1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C81DF1" w:rsidRPr="007D4FAB" w:rsidRDefault="00C81DF1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C81DF1" w:rsidRPr="00D9010A" w:rsidRDefault="00C81DF1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C81DF1" w:rsidRPr="007D4FAB" w:rsidRDefault="00C81DF1" w:rsidP="005A476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C81DF1" w:rsidRPr="007D4FAB" w:rsidRDefault="00C81DF1" w:rsidP="005A476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C81DF1" w:rsidRPr="007D4FAB" w:rsidRDefault="00C81DF1" w:rsidP="005A476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C81DF1" w:rsidRPr="007D4FAB" w:rsidRDefault="00C81DF1" w:rsidP="005A476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C81DF1" w:rsidRPr="007D4FAB" w:rsidRDefault="00C81DF1" w:rsidP="005A476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C81DF1" w:rsidRPr="007D4FAB" w:rsidRDefault="00C81DF1" w:rsidP="005A476C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5A476C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5A476C" w:rsidRPr="007D4FAB" w:rsidRDefault="005A476C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5A476C" w:rsidRPr="007D4FAB" w:rsidRDefault="005A476C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5A476C" w:rsidRPr="007D4FAB" w:rsidRDefault="005A476C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Ответственный исполнитель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Администрация Пригородного сельского поселения</w:t>
            </w:r>
          </w:p>
        </w:tc>
        <w:tc>
          <w:tcPr>
            <w:tcW w:w="966" w:type="dxa"/>
          </w:tcPr>
          <w:p w:rsidR="005A476C" w:rsidRPr="00D9010A" w:rsidRDefault="005A476C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D9010A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73,0</w:t>
            </w:r>
          </w:p>
        </w:tc>
        <w:tc>
          <w:tcPr>
            <w:tcW w:w="966" w:type="dxa"/>
          </w:tcPr>
          <w:p w:rsidR="005A476C" w:rsidRDefault="005A476C" w:rsidP="005A476C">
            <w:pPr>
              <w:jc w:val="center"/>
            </w:pPr>
            <w:r w:rsidRPr="001F612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66" w:type="dxa"/>
          </w:tcPr>
          <w:p w:rsidR="005A476C" w:rsidRDefault="005A476C" w:rsidP="005A476C">
            <w:pPr>
              <w:jc w:val="center"/>
            </w:pPr>
            <w:r w:rsidRPr="001F612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54" w:type="dxa"/>
          </w:tcPr>
          <w:p w:rsidR="005A476C" w:rsidRDefault="005A476C" w:rsidP="005A476C">
            <w:pPr>
              <w:jc w:val="center"/>
            </w:pPr>
            <w:r w:rsidRPr="001F612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78" w:type="dxa"/>
          </w:tcPr>
          <w:p w:rsidR="005A476C" w:rsidRDefault="005A476C" w:rsidP="005A476C">
            <w:pPr>
              <w:jc w:val="center"/>
            </w:pPr>
            <w:r w:rsidRPr="001F612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93" w:type="dxa"/>
          </w:tcPr>
          <w:p w:rsidR="005A476C" w:rsidRDefault="005A476C" w:rsidP="005A476C">
            <w:pPr>
              <w:jc w:val="center"/>
            </w:pPr>
            <w:r w:rsidRPr="001F612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72" w:type="dxa"/>
          </w:tcPr>
          <w:p w:rsidR="005A476C" w:rsidRDefault="005A476C" w:rsidP="005A476C">
            <w:pPr>
              <w:jc w:val="center"/>
            </w:pPr>
            <w:r w:rsidRPr="001F612F">
              <w:rPr>
                <w:kern w:val="2"/>
                <w:sz w:val="22"/>
                <w:szCs w:val="22"/>
              </w:rPr>
              <w:t>0</w:t>
            </w:r>
          </w:p>
        </w:tc>
      </w:tr>
      <w:tr w:rsidR="005A476C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5A476C" w:rsidRPr="007D4FAB" w:rsidRDefault="005A476C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Основное мероприятие 4.1</w:t>
            </w:r>
          </w:p>
        </w:tc>
        <w:tc>
          <w:tcPr>
            <w:tcW w:w="3911" w:type="dxa"/>
            <w:vMerge w:val="restart"/>
          </w:tcPr>
          <w:p w:rsidR="005A476C" w:rsidRPr="00C81DF1" w:rsidRDefault="005A476C" w:rsidP="00C81D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81DF1">
              <w:rPr>
                <w:rFonts w:ascii="Times New Roman" w:hAnsi="Times New Roman" w:cs="Times New Roman"/>
                <w:sz w:val="22"/>
                <w:szCs w:val="22"/>
              </w:rPr>
              <w:t>Регулирование вопросов административно-территориального устройства</w:t>
            </w:r>
          </w:p>
        </w:tc>
        <w:tc>
          <w:tcPr>
            <w:tcW w:w="3706" w:type="dxa"/>
          </w:tcPr>
          <w:p w:rsidR="005A476C" w:rsidRPr="007D4FAB" w:rsidRDefault="005A476C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5A476C" w:rsidRPr="007D4FAB" w:rsidRDefault="005A476C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5A476C" w:rsidRPr="00D9010A" w:rsidRDefault="005A476C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D9010A">
              <w:rPr>
                <w:rFonts w:ascii="Times New Roman" w:hAnsi="Times New Roman" w:cs="Times New Roman"/>
                <w:kern w:val="2"/>
                <w:sz w:val="22"/>
                <w:szCs w:val="22"/>
              </w:rPr>
              <w:t>73,0</w:t>
            </w:r>
          </w:p>
        </w:tc>
        <w:tc>
          <w:tcPr>
            <w:tcW w:w="966" w:type="dxa"/>
          </w:tcPr>
          <w:p w:rsidR="005A476C" w:rsidRDefault="005A476C" w:rsidP="005A476C">
            <w:pPr>
              <w:jc w:val="center"/>
            </w:pPr>
            <w:r w:rsidRPr="00EB5F2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66" w:type="dxa"/>
          </w:tcPr>
          <w:p w:rsidR="005A476C" w:rsidRDefault="005A476C" w:rsidP="005A476C">
            <w:pPr>
              <w:jc w:val="center"/>
            </w:pPr>
            <w:r w:rsidRPr="00EB5F2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54" w:type="dxa"/>
          </w:tcPr>
          <w:p w:rsidR="005A476C" w:rsidRDefault="005A476C" w:rsidP="005A476C">
            <w:pPr>
              <w:jc w:val="center"/>
            </w:pPr>
            <w:r w:rsidRPr="00EB5F2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78" w:type="dxa"/>
          </w:tcPr>
          <w:p w:rsidR="005A476C" w:rsidRDefault="005A476C" w:rsidP="005A476C">
            <w:pPr>
              <w:jc w:val="center"/>
            </w:pPr>
            <w:r w:rsidRPr="00EB5F2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93" w:type="dxa"/>
          </w:tcPr>
          <w:p w:rsidR="005A476C" w:rsidRDefault="005A476C" w:rsidP="005A476C">
            <w:pPr>
              <w:jc w:val="center"/>
            </w:pPr>
            <w:r w:rsidRPr="00EB5F2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72" w:type="dxa"/>
          </w:tcPr>
          <w:p w:rsidR="005A476C" w:rsidRDefault="005A476C" w:rsidP="005A476C">
            <w:pPr>
              <w:jc w:val="center"/>
            </w:pPr>
            <w:r w:rsidRPr="00EB5F27">
              <w:rPr>
                <w:kern w:val="2"/>
                <w:sz w:val="22"/>
                <w:szCs w:val="22"/>
              </w:rPr>
              <w:t>0</w:t>
            </w:r>
          </w:p>
        </w:tc>
      </w:tr>
      <w:tr w:rsidR="00C81DF1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C81DF1" w:rsidRPr="007D4FAB" w:rsidRDefault="00C81DF1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C81DF1" w:rsidRPr="007D4FAB" w:rsidRDefault="00C81DF1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C81DF1" w:rsidRPr="007D4FAB" w:rsidRDefault="00C81DF1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C81DF1" w:rsidRPr="00D9010A" w:rsidRDefault="00C81DF1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C81DF1" w:rsidRPr="007D4FAB" w:rsidRDefault="00C81DF1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C81DF1" w:rsidRPr="007D4FAB" w:rsidRDefault="00C81DF1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C81DF1" w:rsidRPr="007D4FAB" w:rsidRDefault="00C81DF1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C81DF1" w:rsidRPr="007D4FAB" w:rsidRDefault="00C81DF1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C81DF1" w:rsidRPr="007D4FAB" w:rsidRDefault="00C81DF1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C81DF1" w:rsidRPr="007D4FAB" w:rsidRDefault="00C81DF1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5A476C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5A476C" w:rsidRPr="007D4FAB" w:rsidRDefault="005A476C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5A476C" w:rsidRPr="007D4FAB" w:rsidRDefault="005A476C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5A476C" w:rsidRPr="007D4FAB" w:rsidRDefault="005A476C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5A476C" w:rsidRPr="00D9010A" w:rsidRDefault="005A476C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D9010A">
              <w:rPr>
                <w:rFonts w:ascii="Times New Roman" w:hAnsi="Times New Roman" w:cs="Times New Roman"/>
                <w:kern w:val="2"/>
                <w:sz w:val="22"/>
                <w:szCs w:val="22"/>
              </w:rPr>
              <w:t>73,0</w:t>
            </w:r>
          </w:p>
        </w:tc>
        <w:tc>
          <w:tcPr>
            <w:tcW w:w="966" w:type="dxa"/>
          </w:tcPr>
          <w:p w:rsidR="005A476C" w:rsidRDefault="005A476C" w:rsidP="005A476C">
            <w:pPr>
              <w:jc w:val="center"/>
            </w:pPr>
            <w:r w:rsidRPr="00E4351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66" w:type="dxa"/>
          </w:tcPr>
          <w:p w:rsidR="005A476C" w:rsidRDefault="005A476C" w:rsidP="005A476C">
            <w:pPr>
              <w:jc w:val="center"/>
            </w:pPr>
            <w:r w:rsidRPr="00E4351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54" w:type="dxa"/>
          </w:tcPr>
          <w:p w:rsidR="005A476C" w:rsidRDefault="005A476C" w:rsidP="005A476C">
            <w:pPr>
              <w:jc w:val="center"/>
            </w:pPr>
            <w:r w:rsidRPr="00E4351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78" w:type="dxa"/>
          </w:tcPr>
          <w:p w:rsidR="005A476C" w:rsidRDefault="005A476C" w:rsidP="005A476C">
            <w:pPr>
              <w:jc w:val="center"/>
            </w:pPr>
            <w:r w:rsidRPr="00E4351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93" w:type="dxa"/>
          </w:tcPr>
          <w:p w:rsidR="005A476C" w:rsidRDefault="005A476C" w:rsidP="005A476C">
            <w:pPr>
              <w:jc w:val="center"/>
            </w:pPr>
            <w:r w:rsidRPr="00E4351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72" w:type="dxa"/>
          </w:tcPr>
          <w:p w:rsidR="005A476C" w:rsidRDefault="005A476C" w:rsidP="005A476C">
            <w:pPr>
              <w:jc w:val="center"/>
            </w:pPr>
            <w:r w:rsidRPr="00E4351A">
              <w:rPr>
                <w:kern w:val="2"/>
                <w:sz w:val="22"/>
                <w:szCs w:val="22"/>
              </w:rPr>
              <w:t>0</w:t>
            </w:r>
          </w:p>
        </w:tc>
      </w:tr>
    </w:tbl>
    <w:p w:rsidR="007D4FAB" w:rsidRDefault="007D4FAB" w:rsidP="007D4FAB">
      <w:pPr>
        <w:jc w:val="right"/>
        <w:rPr>
          <w:kern w:val="2"/>
          <w:sz w:val="22"/>
          <w:szCs w:val="22"/>
        </w:rPr>
      </w:pPr>
      <w:bookmarkStart w:id="11" w:name="Par879"/>
      <w:bookmarkEnd w:id="11"/>
    </w:p>
    <w:p w:rsidR="005A476C" w:rsidRPr="007D4FAB" w:rsidRDefault="005A476C" w:rsidP="007D4FAB">
      <w:pPr>
        <w:jc w:val="right"/>
        <w:rPr>
          <w:kern w:val="2"/>
          <w:sz w:val="22"/>
          <w:szCs w:val="22"/>
        </w:rPr>
      </w:pPr>
    </w:p>
    <w:tbl>
      <w:tblPr>
        <w:tblStyle w:val="af6"/>
        <w:tblW w:w="0" w:type="auto"/>
        <w:tblInd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8"/>
      </w:tblGrid>
      <w:tr w:rsidR="00C81DF1" w:rsidTr="00C81DF1">
        <w:tc>
          <w:tcPr>
            <w:tcW w:w="3338" w:type="dxa"/>
          </w:tcPr>
          <w:p w:rsidR="00C81DF1" w:rsidRDefault="00C81DF1" w:rsidP="00C81DF1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Приложение №3</w:t>
            </w:r>
          </w:p>
          <w:p w:rsidR="00C81DF1" w:rsidRDefault="00C81DF1" w:rsidP="00C81DF1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к постановлению администрации Пригородного сельского поселения от 21.04.2014 г. №35</w:t>
            </w:r>
          </w:p>
        </w:tc>
      </w:tr>
    </w:tbl>
    <w:p w:rsidR="007D4FAB" w:rsidRPr="007D4FAB" w:rsidRDefault="007D4FAB" w:rsidP="007D4FAB">
      <w:pPr>
        <w:jc w:val="right"/>
        <w:rPr>
          <w:kern w:val="2"/>
          <w:sz w:val="22"/>
          <w:szCs w:val="22"/>
        </w:rPr>
      </w:pPr>
    </w:p>
    <w:p w:rsidR="007D4FAB" w:rsidRPr="007D4FAB" w:rsidRDefault="00C81DF1" w:rsidP="007D4FAB">
      <w:pPr>
        <w:ind w:firstLine="11624"/>
        <w:jc w:val="center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«</w:t>
      </w:r>
      <w:r w:rsidR="007D4FAB" w:rsidRPr="007D4FAB">
        <w:rPr>
          <w:kern w:val="2"/>
          <w:sz w:val="22"/>
          <w:szCs w:val="22"/>
        </w:rPr>
        <w:t>Приложение 4</w:t>
      </w:r>
    </w:p>
    <w:p w:rsidR="007D4FAB" w:rsidRPr="007D4FAB" w:rsidRDefault="007D4FAB" w:rsidP="007D4FAB">
      <w:pPr>
        <w:ind w:firstLine="9498"/>
        <w:jc w:val="right"/>
        <w:rPr>
          <w:kern w:val="2"/>
          <w:sz w:val="22"/>
          <w:szCs w:val="22"/>
        </w:rPr>
      </w:pPr>
      <w:r w:rsidRPr="007D4FAB">
        <w:rPr>
          <w:kern w:val="2"/>
          <w:sz w:val="22"/>
          <w:szCs w:val="22"/>
        </w:rPr>
        <w:t xml:space="preserve">к постановлению администрации </w:t>
      </w:r>
    </w:p>
    <w:p w:rsidR="007D4FAB" w:rsidRPr="007D4FAB" w:rsidRDefault="007D4FAB" w:rsidP="007D4FAB">
      <w:pPr>
        <w:ind w:firstLine="9498"/>
        <w:jc w:val="right"/>
        <w:rPr>
          <w:kern w:val="2"/>
          <w:sz w:val="22"/>
          <w:szCs w:val="22"/>
        </w:rPr>
      </w:pPr>
      <w:r w:rsidRPr="007D4FAB">
        <w:rPr>
          <w:kern w:val="2"/>
          <w:sz w:val="22"/>
          <w:szCs w:val="22"/>
        </w:rPr>
        <w:t>Пригородного сельского поселения</w:t>
      </w:r>
    </w:p>
    <w:p w:rsidR="007D4FAB" w:rsidRPr="007D4FAB" w:rsidRDefault="007D4FAB" w:rsidP="007D4FAB">
      <w:pPr>
        <w:ind w:firstLine="11624"/>
        <w:jc w:val="center"/>
        <w:rPr>
          <w:kern w:val="2"/>
          <w:sz w:val="22"/>
          <w:szCs w:val="22"/>
        </w:rPr>
      </w:pPr>
      <w:r w:rsidRPr="007D4FAB">
        <w:rPr>
          <w:kern w:val="2"/>
          <w:sz w:val="22"/>
          <w:szCs w:val="22"/>
        </w:rPr>
        <w:t>от 18.12.2013 № 180</w:t>
      </w:r>
    </w:p>
    <w:p w:rsidR="007D4FAB" w:rsidRPr="007D4FAB" w:rsidRDefault="007D4FAB" w:rsidP="007D4FAB">
      <w:pPr>
        <w:jc w:val="center"/>
        <w:rPr>
          <w:kern w:val="2"/>
          <w:sz w:val="22"/>
          <w:szCs w:val="22"/>
        </w:rPr>
      </w:pPr>
      <w:r w:rsidRPr="007D4FAB">
        <w:rPr>
          <w:kern w:val="2"/>
          <w:sz w:val="22"/>
          <w:szCs w:val="22"/>
        </w:rPr>
        <w:t xml:space="preserve">Оценка применения мер муниципального регулирования </w:t>
      </w:r>
    </w:p>
    <w:p w:rsidR="007D4FAB" w:rsidRPr="007D4FAB" w:rsidRDefault="007D4FAB" w:rsidP="007D4FAB">
      <w:pPr>
        <w:jc w:val="center"/>
        <w:rPr>
          <w:kern w:val="2"/>
          <w:sz w:val="22"/>
          <w:szCs w:val="22"/>
        </w:rPr>
      </w:pPr>
      <w:r w:rsidRPr="007D4FAB">
        <w:rPr>
          <w:kern w:val="2"/>
          <w:sz w:val="22"/>
          <w:szCs w:val="22"/>
        </w:rPr>
        <w:t>в сфере реализации муниципальной программы</w:t>
      </w:r>
    </w:p>
    <w:p w:rsidR="007D4FAB" w:rsidRPr="007D4FAB" w:rsidRDefault="007D4FAB" w:rsidP="007D4FAB">
      <w:pPr>
        <w:jc w:val="center"/>
        <w:rPr>
          <w:kern w:val="2"/>
          <w:sz w:val="22"/>
          <w:szCs w:val="22"/>
        </w:rPr>
      </w:pPr>
    </w:p>
    <w:tbl>
      <w:tblPr>
        <w:tblW w:w="47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27"/>
        <w:gridCol w:w="3552"/>
        <w:gridCol w:w="18"/>
        <w:gridCol w:w="23"/>
        <w:gridCol w:w="28"/>
        <w:gridCol w:w="1893"/>
        <w:gridCol w:w="85"/>
        <w:gridCol w:w="22"/>
        <w:gridCol w:w="750"/>
        <w:gridCol w:w="856"/>
        <w:gridCol w:w="750"/>
        <w:gridCol w:w="128"/>
        <w:gridCol w:w="623"/>
        <w:gridCol w:w="21"/>
        <w:gridCol w:w="623"/>
        <w:gridCol w:w="21"/>
        <w:gridCol w:w="623"/>
        <w:gridCol w:w="21"/>
        <w:gridCol w:w="729"/>
        <w:gridCol w:w="21"/>
        <w:gridCol w:w="2307"/>
      </w:tblGrid>
      <w:tr w:rsidR="007D4FAB" w:rsidRPr="007D4FAB" w:rsidTr="00C81DF1">
        <w:trPr>
          <w:jc w:val="center"/>
        </w:trPr>
        <w:tc>
          <w:tcPr>
            <w:tcW w:w="727" w:type="dxa"/>
            <w:vMerge w:val="restart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№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gramStart"/>
            <w:r w:rsidRPr="007D4FAB">
              <w:rPr>
                <w:rFonts w:ascii="Times New Roman" w:hAnsi="Times New Roman" w:cs="Times New Roman"/>
                <w:kern w:val="2"/>
              </w:rPr>
              <w:t>п</w:t>
            </w:r>
            <w:proofErr w:type="gramEnd"/>
            <w:r w:rsidRPr="007D4FAB">
              <w:rPr>
                <w:rFonts w:ascii="Times New Roman" w:hAnsi="Times New Roman" w:cs="Times New Roman"/>
                <w:kern w:val="2"/>
              </w:rPr>
              <w:t>/п</w:t>
            </w:r>
          </w:p>
        </w:tc>
        <w:tc>
          <w:tcPr>
            <w:tcW w:w="3570" w:type="dxa"/>
            <w:gridSpan w:val="2"/>
            <w:vMerge w:val="restart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Наименование меры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029" w:type="dxa"/>
            <w:gridSpan w:val="4"/>
            <w:vMerge w:val="restart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Показатель применения меры, тыс. рублей</w:t>
            </w:r>
          </w:p>
        </w:tc>
        <w:tc>
          <w:tcPr>
            <w:tcW w:w="5167" w:type="dxa"/>
            <w:gridSpan w:val="1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 xml:space="preserve">Финансовая оценка результата 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(</w:t>
            </w:r>
            <w:proofErr w:type="spellStart"/>
            <w:r w:rsidRPr="007D4FAB">
              <w:rPr>
                <w:kern w:val="2"/>
                <w:sz w:val="22"/>
                <w:szCs w:val="22"/>
              </w:rPr>
              <w:t>тыс</w:t>
            </w:r>
            <w:proofErr w:type="gramStart"/>
            <w:r w:rsidRPr="007D4FAB">
              <w:rPr>
                <w:kern w:val="2"/>
                <w:sz w:val="22"/>
                <w:szCs w:val="22"/>
              </w:rPr>
              <w:t>.р</w:t>
            </w:r>
            <w:proofErr w:type="gramEnd"/>
            <w:r w:rsidRPr="007D4FAB">
              <w:rPr>
                <w:kern w:val="2"/>
                <w:sz w:val="22"/>
                <w:szCs w:val="22"/>
              </w:rPr>
              <w:t>уб</w:t>
            </w:r>
            <w:proofErr w:type="spellEnd"/>
            <w:r w:rsidRPr="007D4FAB">
              <w:rPr>
                <w:kern w:val="2"/>
                <w:sz w:val="22"/>
                <w:szCs w:val="22"/>
              </w:rPr>
              <w:t>.), годы</w:t>
            </w:r>
          </w:p>
        </w:tc>
        <w:tc>
          <w:tcPr>
            <w:tcW w:w="2328" w:type="dxa"/>
            <w:gridSpan w:val="2"/>
            <w:vMerge w:val="restart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Краткое обоснование необходимости применения меры для достижения цели муниципальной программы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  <w:vMerge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570" w:type="dxa"/>
            <w:gridSpan w:val="2"/>
            <w:vMerge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2029" w:type="dxa"/>
            <w:gridSpan w:val="4"/>
            <w:vMerge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2014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856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2015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2016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51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2018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2019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2020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2328" w:type="dxa"/>
            <w:gridSpan w:val="2"/>
            <w:vMerge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7D4FAB" w:rsidRPr="007D4FAB" w:rsidTr="00C81DF1">
        <w:trPr>
          <w:tblHeader/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570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029" w:type="dxa"/>
            <w:gridSpan w:val="4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856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751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2328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11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Муниципальная программа «Обеспечение доступного и комфортного проживания граждан, содействие энергосбережению и повышению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7D4FAB">
              <w:rPr>
                <w:rFonts w:ascii="Times New Roman" w:hAnsi="Times New Roman" w:cs="Times New Roman"/>
                <w:kern w:val="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</w:rPr>
              <w:t xml:space="preserve"> на территории Пригородного сельского поселения </w:t>
            </w:r>
            <w:proofErr w:type="spellStart"/>
            <w:r w:rsidRPr="007D4FAB">
              <w:rPr>
                <w:rFonts w:ascii="Times New Roman" w:hAnsi="Times New Roman" w:cs="Times New Roman"/>
                <w:kern w:val="2"/>
              </w:rPr>
              <w:t>Калачеевского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</w:rPr>
              <w:t xml:space="preserve"> муниципального района на 2014 - 2020 годы»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1.Создание условий для комфортного проживания граждан на территории Пригородного сельского поселения.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593" w:type="dxa"/>
            <w:gridSpan w:val="3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028" w:type="dxa"/>
            <w:gridSpan w:val="4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51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1.1.</w:t>
            </w:r>
          </w:p>
          <w:p w:rsidR="007D4FAB" w:rsidRPr="007D4FAB" w:rsidRDefault="007D4FAB" w:rsidP="007D4FAB">
            <w:pPr>
              <w:jc w:val="center"/>
              <w:rPr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«Содержание объектов внешнего благоустройства Пригородного сельского поселения»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621" w:type="dxa"/>
            <w:gridSpan w:val="4"/>
          </w:tcPr>
          <w:p w:rsidR="007D4FAB" w:rsidRPr="007D4FAB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78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1" w:type="dxa"/>
            <w:gridSpan w:val="2"/>
          </w:tcPr>
          <w:p w:rsidR="007D4FAB" w:rsidRPr="007D4FAB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 xml:space="preserve">Основное мероприятие 1.2. Благоустройство парков и скверов Пригородного сельского поселения </w:t>
            </w:r>
            <w:proofErr w:type="spellStart"/>
            <w:r w:rsidRPr="007D4FAB">
              <w:rPr>
                <w:kern w:val="2"/>
                <w:sz w:val="22"/>
                <w:szCs w:val="22"/>
              </w:rPr>
              <w:t>Калачеевского</w:t>
            </w:r>
            <w:proofErr w:type="spellEnd"/>
            <w:r w:rsidRPr="007D4FAB">
              <w:rPr>
                <w:kern w:val="2"/>
                <w:sz w:val="22"/>
                <w:szCs w:val="22"/>
              </w:rPr>
              <w:t xml:space="preserve"> муниципального района </w:t>
            </w:r>
            <w:r w:rsidRPr="007D4FAB">
              <w:rPr>
                <w:kern w:val="2"/>
                <w:sz w:val="22"/>
                <w:szCs w:val="22"/>
              </w:rPr>
              <w:lastRenderedPageBreak/>
              <w:t>Воронежской области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621" w:type="dxa"/>
            <w:gridSpan w:val="4"/>
          </w:tcPr>
          <w:p w:rsidR="007D4FAB" w:rsidRPr="007D4FAB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78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1" w:type="dxa"/>
            <w:gridSpan w:val="2"/>
          </w:tcPr>
          <w:p w:rsidR="007D4FAB" w:rsidRPr="007D4FAB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1.3.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ind w:right="121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Капитальный ремонт многоквартирных домов Пригородного сельского поселения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593" w:type="dxa"/>
            <w:gridSpan w:val="3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21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7" w:type="dxa"/>
            <w:gridSpan w:val="3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1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328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Подпрограмма 2. Комплексное развитие систем коммунальной инфраструктуры Пригородного сельского поселения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Основное мероприятие 2. 1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</w:t>
            </w:r>
            <w:r w:rsidRPr="007D4FAB">
              <w:rPr>
                <w:sz w:val="22"/>
                <w:szCs w:val="22"/>
              </w:rPr>
              <w:t>Организация водоснабжения и водоотведения в границах Пригородного сельского поселения»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52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0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 2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</w:t>
            </w:r>
            <w:r w:rsidRPr="007D4FAB">
              <w:rPr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52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0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 3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</w:t>
            </w:r>
            <w:r w:rsidRPr="007D4FAB">
              <w:rPr>
                <w:sz w:val="22"/>
                <w:szCs w:val="22"/>
              </w:rPr>
              <w:t>Совершенствование электроснабжения в границах  Пригородного сельского поселения»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52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0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 xml:space="preserve">Подпрограмма 3 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 xml:space="preserve"> «</w:t>
            </w:r>
            <w:r w:rsidRPr="007D4FAB">
              <w:rPr>
                <w:sz w:val="22"/>
                <w:szCs w:val="22"/>
              </w:rPr>
              <w:t xml:space="preserve">Осуществление дорожной деятельности в части содержания и </w:t>
            </w:r>
            <w:proofErr w:type="gramStart"/>
            <w:r w:rsidRPr="007D4FAB">
              <w:rPr>
                <w:sz w:val="22"/>
                <w:szCs w:val="22"/>
              </w:rPr>
              <w:t>ремонта</w:t>
            </w:r>
            <w:proofErr w:type="gramEnd"/>
            <w:r w:rsidRPr="007D4FAB">
              <w:rPr>
                <w:sz w:val="22"/>
                <w:szCs w:val="22"/>
              </w:rPr>
              <w:t xml:space="preserve"> автомобильных дорог местного значения 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в границах Пригородного сельского поселения</w:t>
            </w:r>
            <w:r w:rsidRPr="007D4FAB">
              <w:rPr>
                <w:kern w:val="2"/>
                <w:sz w:val="22"/>
                <w:szCs w:val="22"/>
              </w:rPr>
              <w:t>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3.1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</w:t>
            </w:r>
            <w:r w:rsidRPr="007D4FAB">
              <w:rPr>
                <w:sz w:val="22"/>
                <w:szCs w:val="22"/>
              </w:rPr>
              <w:t>Содержание автомобильных дорог общего пользования местного значения  и сооружений на них»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52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0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3.2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</w:t>
            </w:r>
            <w:r w:rsidRPr="007D4FAB">
              <w:rPr>
                <w:sz w:val="22"/>
                <w:szCs w:val="22"/>
              </w:rPr>
              <w:t>Ремонт автомобильных дорог общего пользования местного значения  и сооружений на них»</w:t>
            </w:r>
          </w:p>
        </w:tc>
      </w:tr>
      <w:tr w:rsidR="00C81DF1" w:rsidRPr="007D4FAB" w:rsidTr="00C81DF1">
        <w:trPr>
          <w:jc w:val="center"/>
        </w:trPr>
        <w:tc>
          <w:tcPr>
            <w:tcW w:w="727" w:type="dxa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C81DF1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4.</w:t>
            </w:r>
          </w:p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«Развитие градостроительной деятельности»</w:t>
            </w:r>
          </w:p>
        </w:tc>
      </w:tr>
      <w:tr w:rsidR="00C81DF1" w:rsidRPr="007D4FAB" w:rsidTr="00D9010A">
        <w:trPr>
          <w:jc w:val="center"/>
        </w:trPr>
        <w:tc>
          <w:tcPr>
            <w:tcW w:w="727" w:type="dxa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C81DF1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Основное мероприятие 4.1. </w:t>
            </w:r>
          </w:p>
          <w:p w:rsidR="00C81DF1" w:rsidRPr="00C81DF1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81DF1">
              <w:rPr>
                <w:sz w:val="22"/>
                <w:szCs w:val="22"/>
              </w:rPr>
              <w:t>Регулирование вопросов администрати</w:t>
            </w:r>
            <w:r>
              <w:rPr>
                <w:sz w:val="22"/>
                <w:szCs w:val="22"/>
              </w:rPr>
              <w:t>вно-территориального устройства»</w:t>
            </w:r>
          </w:p>
        </w:tc>
      </w:tr>
      <w:tr w:rsidR="00C81DF1" w:rsidRPr="007D4FAB" w:rsidTr="00C81DF1">
        <w:trPr>
          <w:jc w:val="center"/>
        </w:trPr>
        <w:tc>
          <w:tcPr>
            <w:tcW w:w="727" w:type="dxa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52" w:type="dxa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07" w:type="dxa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</w:tbl>
    <w:p w:rsidR="007D4FAB" w:rsidRPr="007D4FAB" w:rsidRDefault="007D4FAB" w:rsidP="007D4FAB">
      <w:pPr>
        <w:rPr>
          <w:sz w:val="22"/>
          <w:szCs w:val="22"/>
        </w:rPr>
      </w:pPr>
    </w:p>
    <w:p w:rsidR="007D4FAB" w:rsidRPr="007D4FAB" w:rsidRDefault="007D4FAB" w:rsidP="007D4FAB">
      <w:pPr>
        <w:rPr>
          <w:sz w:val="22"/>
          <w:szCs w:val="22"/>
        </w:rPr>
      </w:pPr>
    </w:p>
    <w:p w:rsidR="007D4FAB" w:rsidRDefault="007D4FAB" w:rsidP="007D4FAB">
      <w:pPr>
        <w:rPr>
          <w:sz w:val="22"/>
          <w:szCs w:val="22"/>
        </w:rPr>
      </w:pPr>
    </w:p>
    <w:p w:rsidR="005A476C" w:rsidRDefault="005A476C" w:rsidP="007D4FAB">
      <w:pPr>
        <w:rPr>
          <w:sz w:val="22"/>
          <w:szCs w:val="22"/>
        </w:rPr>
      </w:pPr>
    </w:p>
    <w:p w:rsidR="005A476C" w:rsidRDefault="005A476C" w:rsidP="007D4FAB">
      <w:pPr>
        <w:rPr>
          <w:sz w:val="22"/>
          <w:szCs w:val="22"/>
        </w:rPr>
      </w:pPr>
    </w:p>
    <w:p w:rsidR="005A476C" w:rsidRDefault="005A476C" w:rsidP="007D4FAB">
      <w:pPr>
        <w:rPr>
          <w:sz w:val="22"/>
          <w:szCs w:val="22"/>
        </w:rPr>
      </w:pPr>
    </w:p>
    <w:p w:rsidR="005A476C" w:rsidRDefault="005A476C" w:rsidP="007D4FAB">
      <w:pPr>
        <w:rPr>
          <w:sz w:val="22"/>
          <w:szCs w:val="22"/>
        </w:rPr>
      </w:pPr>
    </w:p>
    <w:p w:rsidR="005A476C" w:rsidRDefault="005A476C" w:rsidP="007D4FAB">
      <w:pPr>
        <w:rPr>
          <w:sz w:val="22"/>
          <w:szCs w:val="22"/>
        </w:rPr>
      </w:pPr>
    </w:p>
    <w:p w:rsidR="005A476C" w:rsidRPr="007D4FAB" w:rsidRDefault="005A476C" w:rsidP="007D4FAB">
      <w:pPr>
        <w:rPr>
          <w:sz w:val="22"/>
          <w:szCs w:val="22"/>
        </w:rPr>
      </w:pPr>
    </w:p>
    <w:p w:rsidR="007D4FAB" w:rsidRPr="007D4FAB" w:rsidRDefault="007D4FAB" w:rsidP="007D4FAB">
      <w:pPr>
        <w:rPr>
          <w:sz w:val="22"/>
          <w:szCs w:val="22"/>
        </w:rPr>
      </w:pPr>
    </w:p>
    <w:tbl>
      <w:tblPr>
        <w:tblStyle w:val="af6"/>
        <w:tblW w:w="0" w:type="auto"/>
        <w:tblInd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8"/>
      </w:tblGrid>
      <w:tr w:rsidR="00C81DF1" w:rsidTr="00C81DF1">
        <w:tc>
          <w:tcPr>
            <w:tcW w:w="3338" w:type="dxa"/>
          </w:tcPr>
          <w:p w:rsidR="00C81DF1" w:rsidRDefault="00C81DF1" w:rsidP="00C81DF1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Приложение №4</w:t>
            </w:r>
          </w:p>
          <w:p w:rsidR="00C81DF1" w:rsidRDefault="00C81DF1" w:rsidP="00C81DF1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к постановлению администрации Пригородного сельского поселения от 21.04.2014 г. №35</w:t>
            </w:r>
          </w:p>
        </w:tc>
      </w:tr>
    </w:tbl>
    <w:p w:rsidR="007D4FAB" w:rsidRPr="007D4FAB" w:rsidRDefault="007D4FAB" w:rsidP="007D4FAB">
      <w:pPr>
        <w:rPr>
          <w:sz w:val="22"/>
          <w:szCs w:val="22"/>
        </w:rPr>
      </w:pPr>
    </w:p>
    <w:p w:rsidR="007D4FAB" w:rsidRPr="007D4FAB" w:rsidRDefault="007D4FAB" w:rsidP="007D4FAB">
      <w:pPr>
        <w:rPr>
          <w:sz w:val="22"/>
          <w:szCs w:val="22"/>
        </w:rPr>
      </w:pPr>
    </w:p>
    <w:p w:rsidR="007D4FAB" w:rsidRPr="007D4FAB" w:rsidRDefault="00C81DF1" w:rsidP="007D4FAB">
      <w:pPr>
        <w:ind w:firstLine="11624"/>
        <w:jc w:val="center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«</w:t>
      </w:r>
      <w:r w:rsidR="007D4FAB" w:rsidRPr="007D4FAB">
        <w:rPr>
          <w:kern w:val="2"/>
          <w:sz w:val="22"/>
          <w:szCs w:val="22"/>
        </w:rPr>
        <w:t>Приложение 5</w:t>
      </w:r>
    </w:p>
    <w:p w:rsidR="007D4FAB" w:rsidRPr="007D4FAB" w:rsidRDefault="007D4FAB" w:rsidP="007D4FAB">
      <w:pPr>
        <w:ind w:firstLine="9498"/>
        <w:jc w:val="right"/>
        <w:rPr>
          <w:kern w:val="2"/>
          <w:sz w:val="22"/>
          <w:szCs w:val="22"/>
        </w:rPr>
      </w:pPr>
      <w:r w:rsidRPr="007D4FAB">
        <w:rPr>
          <w:kern w:val="2"/>
          <w:sz w:val="22"/>
          <w:szCs w:val="22"/>
        </w:rPr>
        <w:t xml:space="preserve">к постановлению администрации </w:t>
      </w:r>
    </w:p>
    <w:p w:rsidR="007D4FAB" w:rsidRPr="007D4FAB" w:rsidRDefault="007D4FAB" w:rsidP="007D4FAB">
      <w:pPr>
        <w:ind w:firstLine="9498"/>
        <w:jc w:val="right"/>
        <w:rPr>
          <w:kern w:val="2"/>
          <w:sz w:val="22"/>
          <w:szCs w:val="22"/>
        </w:rPr>
      </w:pPr>
      <w:r w:rsidRPr="007D4FAB">
        <w:rPr>
          <w:kern w:val="2"/>
          <w:sz w:val="22"/>
          <w:szCs w:val="22"/>
        </w:rPr>
        <w:t>Пригородного сельского поселения</w:t>
      </w:r>
    </w:p>
    <w:p w:rsidR="007D4FAB" w:rsidRPr="007D4FAB" w:rsidRDefault="007D4FAB" w:rsidP="007D4FAB">
      <w:pPr>
        <w:ind w:firstLine="11624"/>
        <w:jc w:val="center"/>
        <w:rPr>
          <w:kern w:val="2"/>
          <w:sz w:val="22"/>
          <w:szCs w:val="22"/>
        </w:rPr>
      </w:pPr>
      <w:r w:rsidRPr="007D4FAB">
        <w:rPr>
          <w:kern w:val="2"/>
          <w:sz w:val="22"/>
          <w:szCs w:val="22"/>
        </w:rPr>
        <w:t>от 18.12.2013 № 180</w:t>
      </w:r>
    </w:p>
    <w:p w:rsidR="007D4FAB" w:rsidRPr="007D4FAB" w:rsidRDefault="007D4FAB" w:rsidP="007D4FAB">
      <w:pPr>
        <w:jc w:val="right"/>
        <w:rPr>
          <w:kern w:val="2"/>
          <w:sz w:val="22"/>
          <w:szCs w:val="22"/>
        </w:rPr>
      </w:pPr>
    </w:p>
    <w:p w:rsidR="007D4FAB" w:rsidRPr="007D4FAB" w:rsidRDefault="007D4FAB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  <w:r w:rsidRPr="007D4FAB">
        <w:rPr>
          <w:kern w:val="2"/>
          <w:sz w:val="22"/>
          <w:szCs w:val="22"/>
        </w:rPr>
        <w:t>Финансовое обеспечение и прогнозная (справочная</w:t>
      </w:r>
      <w:proofErr w:type="gramStart"/>
      <w:r w:rsidRPr="007D4FAB">
        <w:rPr>
          <w:kern w:val="2"/>
          <w:sz w:val="22"/>
          <w:szCs w:val="22"/>
        </w:rPr>
        <w:t>)о</w:t>
      </w:r>
      <w:proofErr w:type="gramEnd"/>
      <w:r w:rsidRPr="007D4FAB">
        <w:rPr>
          <w:kern w:val="2"/>
          <w:sz w:val="22"/>
          <w:szCs w:val="22"/>
        </w:rPr>
        <w:t>ценка расходов федерального, областного и местного, бюджетов внебюджетных фондов,</w:t>
      </w:r>
    </w:p>
    <w:p w:rsidR="007D4FAB" w:rsidRPr="007D4FAB" w:rsidRDefault="007D4FAB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  <w:r w:rsidRPr="007D4FAB">
        <w:rPr>
          <w:kern w:val="2"/>
          <w:sz w:val="22"/>
          <w:szCs w:val="22"/>
        </w:rPr>
        <w:t xml:space="preserve">юридических и физических лиц на реализацию муниципальной программы Пригородного сельского поселения «Обеспечение доступного и комфортного проживания граждан, содействие энергосбережению и повышению </w:t>
      </w:r>
      <w:proofErr w:type="spellStart"/>
      <w:r w:rsidRPr="007D4FAB">
        <w:rPr>
          <w:kern w:val="2"/>
          <w:sz w:val="22"/>
          <w:szCs w:val="22"/>
        </w:rPr>
        <w:t>энергоэффективности</w:t>
      </w:r>
      <w:proofErr w:type="spellEnd"/>
      <w:r w:rsidRPr="007D4FAB">
        <w:rPr>
          <w:kern w:val="2"/>
          <w:sz w:val="22"/>
          <w:szCs w:val="22"/>
        </w:rPr>
        <w:t xml:space="preserve"> на территории Пригородного сельского поселения </w:t>
      </w:r>
      <w:proofErr w:type="spellStart"/>
      <w:r w:rsidRPr="007D4FAB">
        <w:rPr>
          <w:kern w:val="2"/>
          <w:sz w:val="22"/>
          <w:szCs w:val="22"/>
        </w:rPr>
        <w:t>Калачеевского</w:t>
      </w:r>
      <w:proofErr w:type="spellEnd"/>
      <w:r w:rsidRPr="007D4FAB">
        <w:rPr>
          <w:kern w:val="2"/>
          <w:sz w:val="22"/>
          <w:szCs w:val="22"/>
        </w:rPr>
        <w:t xml:space="preserve"> муниципального района на 2014 - 2020 годы»</w:t>
      </w:r>
    </w:p>
    <w:tbl>
      <w:tblPr>
        <w:tblW w:w="5312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87"/>
        <w:gridCol w:w="4126"/>
        <w:gridCol w:w="2752"/>
        <w:gridCol w:w="1103"/>
        <w:gridCol w:w="1103"/>
        <w:gridCol w:w="1103"/>
        <w:gridCol w:w="1103"/>
        <w:gridCol w:w="1103"/>
        <w:gridCol w:w="1060"/>
        <w:gridCol w:w="1060"/>
      </w:tblGrid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4126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Наименование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муниципальной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программы, 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граммы,</w:t>
            </w:r>
          </w:p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основного мероприятия</w:t>
            </w:r>
          </w:p>
        </w:tc>
        <w:tc>
          <w:tcPr>
            <w:tcW w:w="2752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7635" w:type="dxa"/>
            <w:gridSpan w:val="7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Оценка расходов по годам реализации муниципальной программы, тыс. руб.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2014 год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2015 год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2016 год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2017 год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2018 год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2019 год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2020 год</w:t>
            </w:r>
          </w:p>
        </w:tc>
      </w:tr>
      <w:tr w:rsidR="007D4FAB" w:rsidRPr="007D4FAB" w:rsidTr="006A26E7">
        <w:trPr>
          <w:tblHeader/>
          <w:tblCellSpacing w:w="5" w:type="nil"/>
          <w:jc w:val="center"/>
        </w:trPr>
        <w:tc>
          <w:tcPr>
            <w:tcW w:w="1087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</w:p>
        </w:tc>
        <w:tc>
          <w:tcPr>
            <w:tcW w:w="4126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муниципальная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4126" w:type="dxa"/>
            <w:vMerge w:val="restart"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доступного и комфортного проживания граждан, содействие энергосбережению и повышению</w:t>
            </w:r>
          </w:p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на территории Пригородного сельского поселения </w:t>
            </w: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Калачеевского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муниципального района на 2014 - 2020 годы</w:t>
            </w: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7D4FAB" w:rsidRPr="009A027A" w:rsidRDefault="009A027A" w:rsidP="00086215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19662,47</w:t>
            </w:r>
            <w:r w:rsidR="00086215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12579,3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11560,5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11423,2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11236,0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11066,0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11936,0</w:t>
            </w:r>
          </w:p>
        </w:tc>
      </w:tr>
      <w:tr w:rsidR="007D4FAB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7D4FAB" w:rsidRPr="009A027A" w:rsidRDefault="00F40955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A027A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1400,0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1400,0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1400,0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1400,0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1400,0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1400,0</w:t>
            </w:r>
          </w:p>
        </w:tc>
      </w:tr>
      <w:tr w:rsidR="007D4FAB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7D4FAB" w:rsidRPr="006A26E7" w:rsidRDefault="00F40955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F40955">
              <w:rPr>
                <w:rFonts w:ascii="Times New Roman" w:hAnsi="Times New Roman" w:cs="Times New Roman"/>
                <w:kern w:val="2"/>
                <w:sz w:val="22"/>
                <w:szCs w:val="22"/>
              </w:rPr>
              <w:t>7997,137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1451,0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1484,0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1484,0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1484,0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1484,0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2334,0</w:t>
            </w:r>
          </w:p>
        </w:tc>
      </w:tr>
      <w:tr w:rsidR="007D4FAB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7D4FAB" w:rsidRPr="006A26E7" w:rsidRDefault="009A027A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9A027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10585,3</w:t>
            </w:r>
            <w:r w:rsidR="0008621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33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8318,3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8276,5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kern w:val="2"/>
                <w:sz w:val="22"/>
                <w:szCs w:val="22"/>
              </w:rPr>
              <w:t>7989,2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kern w:val="2"/>
                <w:sz w:val="22"/>
                <w:szCs w:val="22"/>
              </w:rPr>
              <w:t>7802,0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kern w:val="2"/>
                <w:sz w:val="22"/>
                <w:szCs w:val="22"/>
              </w:rPr>
              <w:t>7647,0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kern w:val="2"/>
                <w:sz w:val="22"/>
                <w:szCs w:val="22"/>
              </w:rPr>
              <w:t xml:space="preserve"> 7802,0</w:t>
            </w:r>
          </w:p>
        </w:tc>
      </w:tr>
      <w:tr w:rsidR="007D4FAB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7D4FAB" w:rsidRPr="006A26E7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7D4FAB" w:rsidRPr="006A26E7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F40955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410,0</w:t>
            </w:r>
            <w:r w:rsidR="009A027A">
              <w:rPr>
                <w:rFonts w:ascii="Times New Roman" w:hAnsi="Times New Roman" w:cs="Times New Roman"/>
                <w:kern w:val="2"/>
                <w:sz w:val="22"/>
                <w:szCs w:val="22"/>
              </w:rPr>
              <w:t>00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135,0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7D4FAB" w:rsidRPr="006A26E7" w:rsidRDefault="00F40955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F40955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  <w:r w:rsidR="007D4FAB" w:rsidRPr="00F40955">
              <w:rPr>
                <w:rFonts w:ascii="Times New Roman" w:hAnsi="Times New Roman" w:cs="Times New Roman"/>
                <w:kern w:val="2"/>
                <w:sz w:val="22"/>
                <w:szCs w:val="22"/>
              </w:rPr>
              <w:t>70,0</w:t>
            </w:r>
            <w:r w:rsidR="009A027A">
              <w:rPr>
                <w:rFonts w:ascii="Times New Roman" w:hAnsi="Times New Roman" w:cs="Times New Roman"/>
                <w:kern w:val="2"/>
                <w:sz w:val="22"/>
                <w:szCs w:val="22"/>
              </w:rPr>
              <w:t>00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1000,0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400,0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400,0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400,0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400,0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400,0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числе:</w:t>
            </w:r>
          </w:p>
        </w:tc>
        <w:tc>
          <w:tcPr>
            <w:tcW w:w="4126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6A26E7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грамма 1</w:t>
            </w:r>
          </w:p>
        </w:tc>
        <w:tc>
          <w:tcPr>
            <w:tcW w:w="4126" w:type="dxa"/>
            <w:vMerge w:val="restart"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</w:t>
            </w: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7D4FAB" w:rsidRPr="009A027A" w:rsidRDefault="0076391C" w:rsidP="00086215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13721,</w:t>
            </w:r>
            <w:r w:rsidR="00086215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470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8531,3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8602,5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8420,2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8068,0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8068,0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8068,0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7D4FAB" w:rsidRPr="009A027A" w:rsidRDefault="00F40955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A027A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1400,0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1400,0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1400,0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1400,0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1400,0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1400,0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7D4FAB" w:rsidRPr="009A027A" w:rsidRDefault="00F40955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A027A">
              <w:rPr>
                <w:rFonts w:ascii="Times New Roman" w:hAnsi="Times New Roman" w:cs="Times New Roman"/>
                <w:kern w:val="2"/>
                <w:sz w:val="22"/>
                <w:szCs w:val="22"/>
              </w:rPr>
              <w:t>7097,137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1451,0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1484,0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1484,0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1484,0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1484,0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1484,0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7D4FAB" w:rsidRPr="009A027A" w:rsidRDefault="0076391C" w:rsidP="0008621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6624,</w:t>
            </w:r>
            <w:r w:rsidR="0008621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333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5280,3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5318,5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5136,2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4784,0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4784,0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4784,0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7D4FAB" w:rsidRPr="009A027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7D4FAB" w:rsidRPr="009A027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7D4FAB" w:rsidRPr="009A027A" w:rsidRDefault="00F40955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A027A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400,0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400,0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400,0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400,0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400,0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400,0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мероприятие 1.1</w:t>
            </w:r>
          </w:p>
        </w:tc>
        <w:tc>
          <w:tcPr>
            <w:tcW w:w="4126" w:type="dxa"/>
            <w:vMerge w:val="restart"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Содержание объектов внешнего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благоустройства Пригородного сельского поселения</w:t>
            </w: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03" w:type="dxa"/>
          </w:tcPr>
          <w:p w:rsidR="007D4FAB" w:rsidRPr="009A027A" w:rsidRDefault="00D1366F" w:rsidP="00D1366F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9A027A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3349,3</w:t>
            </w:r>
            <w:r w:rsidR="009A027A" w:rsidRPr="009A027A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4681,3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4852,5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4968,0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4968,0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4968,0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4968,0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7D4FAB" w:rsidRPr="009A027A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7D4FAB" w:rsidRPr="009A027A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651,0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684,0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684,0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684,0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684,0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684,0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7D4FAB" w:rsidRPr="009A027A" w:rsidRDefault="009A027A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A027A">
              <w:rPr>
                <w:rFonts w:ascii="Times New Roman" w:hAnsi="Times New Roman" w:cs="Times New Roman"/>
                <w:kern w:val="2"/>
                <w:sz w:val="22"/>
                <w:szCs w:val="22"/>
              </w:rPr>
              <w:t>3349,300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4030,3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4168,5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4284,0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4284,0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4284,0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4284,0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D1366F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D1366F" w:rsidRPr="007D4FAB" w:rsidRDefault="00D1366F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1.2</w:t>
            </w:r>
          </w:p>
        </w:tc>
        <w:tc>
          <w:tcPr>
            <w:tcW w:w="4126" w:type="dxa"/>
            <w:vMerge w:val="restart"/>
          </w:tcPr>
          <w:p w:rsidR="00D1366F" w:rsidRPr="007D4FAB" w:rsidRDefault="00D1366F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Благоустройство парков и скверов Пригородного сельского поселения </w:t>
            </w: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Калачеевского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муниципального района Воронежской области</w:t>
            </w:r>
          </w:p>
        </w:tc>
        <w:tc>
          <w:tcPr>
            <w:tcW w:w="2752" w:type="dxa"/>
          </w:tcPr>
          <w:p w:rsidR="00D1366F" w:rsidRPr="007D4FAB" w:rsidRDefault="00D1366F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D1366F" w:rsidRPr="009A027A" w:rsidRDefault="00D1366F" w:rsidP="00D9010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9A027A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9872,170</w:t>
            </w:r>
          </w:p>
        </w:tc>
        <w:tc>
          <w:tcPr>
            <w:tcW w:w="1103" w:type="dxa"/>
          </w:tcPr>
          <w:p w:rsidR="00D1366F" w:rsidRPr="007D4FAB" w:rsidRDefault="00D1366F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750,0</w:t>
            </w:r>
          </w:p>
        </w:tc>
        <w:tc>
          <w:tcPr>
            <w:tcW w:w="1103" w:type="dxa"/>
          </w:tcPr>
          <w:p w:rsidR="00D1366F" w:rsidRPr="007D4FAB" w:rsidRDefault="00D1366F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650,0</w:t>
            </w:r>
          </w:p>
        </w:tc>
        <w:tc>
          <w:tcPr>
            <w:tcW w:w="1103" w:type="dxa"/>
          </w:tcPr>
          <w:p w:rsidR="00D1366F" w:rsidRPr="007D4FAB" w:rsidRDefault="00D1366F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352,2</w:t>
            </w:r>
          </w:p>
        </w:tc>
        <w:tc>
          <w:tcPr>
            <w:tcW w:w="1103" w:type="dxa"/>
          </w:tcPr>
          <w:p w:rsidR="00D1366F" w:rsidRPr="007D4FAB" w:rsidRDefault="00D1366F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D1366F" w:rsidRPr="007D4FAB" w:rsidRDefault="00D1366F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D1366F" w:rsidRPr="007D4FAB" w:rsidRDefault="00D1366F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0</w:t>
            </w:r>
          </w:p>
        </w:tc>
      </w:tr>
      <w:tr w:rsidR="00D1366F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D1366F" w:rsidRPr="007D4FAB" w:rsidRDefault="00D1366F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D1366F" w:rsidRPr="007D4FAB" w:rsidRDefault="00D1366F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D1366F" w:rsidRPr="007D4FAB" w:rsidRDefault="00D1366F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D1366F" w:rsidRPr="009A027A" w:rsidRDefault="00D1366F" w:rsidP="00D9010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D1366F" w:rsidRPr="007D4FAB" w:rsidRDefault="00D1366F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D1366F" w:rsidRPr="007D4FAB" w:rsidRDefault="00D1366F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D1366F" w:rsidRPr="007D4FAB" w:rsidRDefault="00D1366F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D1366F" w:rsidRPr="007D4FAB" w:rsidRDefault="00D1366F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D1366F" w:rsidRPr="007D4FAB" w:rsidRDefault="00D1366F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D1366F" w:rsidRPr="007D4FAB" w:rsidRDefault="00D1366F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D1366F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D1366F" w:rsidRPr="007D4FAB" w:rsidRDefault="00D1366F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D1366F" w:rsidRPr="007D4FAB" w:rsidRDefault="00D1366F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D1366F" w:rsidRPr="007D4FAB" w:rsidRDefault="00D1366F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D1366F" w:rsidRPr="009A027A" w:rsidRDefault="00D1366F" w:rsidP="00D9010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A027A">
              <w:rPr>
                <w:rFonts w:ascii="Times New Roman" w:hAnsi="Times New Roman" w:cs="Times New Roman"/>
                <w:kern w:val="2"/>
                <w:sz w:val="22"/>
                <w:szCs w:val="22"/>
              </w:rPr>
              <w:t>7097,137</w:t>
            </w:r>
          </w:p>
        </w:tc>
        <w:tc>
          <w:tcPr>
            <w:tcW w:w="1103" w:type="dxa"/>
          </w:tcPr>
          <w:p w:rsidR="00D1366F" w:rsidRPr="007D4FAB" w:rsidRDefault="00D1366F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D1366F" w:rsidRPr="007D4FAB" w:rsidRDefault="00D1366F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D1366F" w:rsidRPr="007D4FAB" w:rsidRDefault="00D1366F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D1366F" w:rsidRPr="007D4FAB" w:rsidRDefault="00D1366F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D1366F" w:rsidRPr="007D4FAB" w:rsidRDefault="00D1366F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D1366F" w:rsidRPr="007D4FAB" w:rsidRDefault="00D1366F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</w:tr>
      <w:tr w:rsidR="00D1366F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D1366F" w:rsidRPr="007D4FAB" w:rsidRDefault="00D1366F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D1366F" w:rsidRPr="007D4FAB" w:rsidRDefault="00D1366F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D1366F" w:rsidRPr="007D4FAB" w:rsidRDefault="00D1366F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D1366F" w:rsidRPr="009A027A" w:rsidRDefault="00D1366F" w:rsidP="00D9010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A027A">
              <w:rPr>
                <w:rFonts w:ascii="Times New Roman" w:hAnsi="Times New Roman" w:cs="Times New Roman"/>
                <w:kern w:val="2"/>
                <w:sz w:val="22"/>
                <w:szCs w:val="22"/>
              </w:rPr>
              <w:t>2775,033</w:t>
            </w:r>
          </w:p>
        </w:tc>
        <w:tc>
          <w:tcPr>
            <w:tcW w:w="1103" w:type="dxa"/>
          </w:tcPr>
          <w:p w:rsidR="00D1366F" w:rsidRPr="007D4FAB" w:rsidRDefault="00D1366F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750,0</w:t>
            </w:r>
          </w:p>
        </w:tc>
        <w:tc>
          <w:tcPr>
            <w:tcW w:w="1103" w:type="dxa"/>
          </w:tcPr>
          <w:p w:rsidR="00D1366F" w:rsidRPr="007D4FAB" w:rsidRDefault="00D1366F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650,0</w:t>
            </w:r>
          </w:p>
        </w:tc>
        <w:tc>
          <w:tcPr>
            <w:tcW w:w="1103" w:type="dxa"/>
          </w:tcPr>
          <w:p w:rsidR="00D1366F" w:rsidRPr="007D4FAB" w:rsidRDefault="00D1366F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352,2</w:t>
            </w:r>
          </w:p>
        </w:tc>
        <w:tc>
          <w:tcPr>
            <w:tcW w:w="1103" w:type="dxa"/>
          </w:tcPr>
          <w:p w:rsidR="00D1366F" w:rsidRPr="007D4FAB" w:rsidRDefault="00D1366F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D1366F" w:rsidRPr="007D4FAB" w:rsidRDefault="00D1366F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D1366F" w:rsidRPr="007D4FAB" w:rsidRDefault="00D1366F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7D4FAB" w:rsidRPr="006A26E7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7D4FAB" w:rsidRPr="006A26E7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7D4FAB" w:rsidRPr="009A027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1.2.1.</w:t>
            </w:r>
          </w:p>
        </w:tc>
        <w:tc>
          <w:tcPr>
            <w:tcW w:w="4126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Обустройство сквера на территории поселка </w:t>
            </w:r>
            <w:proofErr w:type="gram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Пригородный</w:t>
            </w:r>
            <w:proofErr w:type="gramEnd"/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7D4FAB" w:rsidRPr="009A027A" w:rsidRDefault="00D1366F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9A027A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9872,170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375,0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325,0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252,2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7D4FAB" w:rsidRPr="009A027A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7D4FAB" w:rsidRPr="009A027A" w:rsidRDefault="00D1366F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A027A">
              <w:rPr>
                <w:rFonts w:ascii="Times New Roman" w:hAnsi="Times New Roman" w:cs="Times New Roman"/>
                <w:kern w:val="2"/>
                <w:sz w:val="22"/>
                <w:szCs w:val="22"/>
              </w:rPr>
              <w:t>7097,137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7D4FAB" w:rsidRPr="009A027A" w:rsidRDefault="00D1366F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A027A">
              <w:rPr>
                <w:rFonts w:ascii="Times New Roman" w:hAnsi="Times New Roman" w:cs="Times New Roman"/>
                <w:kern w:val="2"/>
                <w:sz w:val="22"/>
                <w:szCs w:val="22"/>
              </w:rPr>
              <w:t>2775,033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375,0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325,0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252,2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7D4FAB" w:rsidRPr="006A26E7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7D4FAB" w:rsidRPr="006A26E7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7D4FAB" w:rsidRPr="00D1366F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1.2.2.</w:t>
            </w:r>
          </w:p>
        </w:tc>
        <w:tc>
          <w:tcPr>
            <w:tcW w:w="4126" w:type="dxa"/>
            <w:vMerge w:val="restart"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Благоустройство парка на территории поселка </w:t>
            </w:r>
            <w:proofErr w:type="gram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Черноземный</w:t>
            </w:r>
            <w:proofErr w:type="gramEnd"/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7D4FAB" w:rsidRPr="00D1366F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D1366F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375,0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325,0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100,0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7D4FAB" w:rsidRPr="00D1366F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7D4FAB" w:rsidRPr="00D1366F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7D4FAB" w:rsidRPr="00D1366F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D1366F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375,0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325,0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7D4FAB" w:rsidRPr="006A26E7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7D4FAB" w:rsidRPr="006A26E7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7D4FAB" w:rsidRPr="006A26E7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1.3</w:t>
            </w:r>
          </w:p>
        </w:tc>
        <w:tc>
          <w:tcPr>
            <w:tcW w:w="4126" w:type="dxa"/>
            <w:vMerge w:val="restart"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Капитальный ремонт многоквартирных домов Пригородного сельского поселения </w:t>
            </w: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Калачеевского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муниципального района Воронежской области</w:t>
            </w: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7D4FAB" w:rsidRPr="00D1366F" w:rsidRDefault="00D1366F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9A027A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</w:t>
            </w:r>
            <w:r w:rsidR="007D4FAB" w:rsidRPr="009A027A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00,0</w:t>
            </w:r>
            <w:r w:rsidR="00086215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3100,0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3100,0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3100,0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3100,0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3100,0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3100,0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7D4FAB" w:rsidRPr="00D1366F" w:rsidRDefault="00F40955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1400,0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1400,0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1400,0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1400,0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1400,0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1400,0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7D4FAB" w:rsidRPr="00D1366F" w:rsidRDefault="00F40955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800,0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800,0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800,0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800,0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800,0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800,0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7D4FAB" w:rsidRPr="00D1366F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D1366F">
              <w:rPr>
                <w:rFonts w:ascii="Times New Roman" w:hAnsi="Times New Roman" w:cs="Times New Roman"/>
                <w:kern w:val="2"/>
                <w:sz w:val="22"/>
                <w:szCs w:val="22"/>
              </w:rPr>
              <w:t>500,0</w:t>
            </w:r>
            <w:r w:rsidR="0008621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500,0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500,0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500,0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500,0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500,0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500,0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7D4FAB" w:rsidRPr="00D1366F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7D4FAB" w:rsidRPr="00D1366F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7D4FAB" w:rsidRPr="00D1366F" w:rsidRDefault="00D1366F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400,0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400,0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400,0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400,0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400,0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400,0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грамма 2 </w:t>
            </w:r>
          </w:p>
        </w:tc>
        <w:tc>
          <w:tcPr>
            <w:tcW w:w="4126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Комплексное развитие систем коммунальной инфраструктуры Пригородного сельского поселения</w:t>
            </w: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7D4FAB" w:rsidRPr="00D1366F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D1366F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2628,0</w:t>
            </w:r>
            <w:r w:rsidR="00086215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2060,0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970,0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1015,0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1180,0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1010,0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1880,0</w:t>
            </w:r>
          </w:p>
        </w:tc>
      </w:tr>
      <w:tr w:rsidR="007D4FAB" w:rsidRPr="007D4FAB" w:rsidTr="006A26E7">
        <w:trPr>
          <w:trHeight w:val="132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7D4FAB" w:rsidRPr="00D1366F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rHeight w:val="131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7D4FAB" w:rsidRPr="00D1366F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850,0</w:t>
            </w:r>
          </w:p>
        </w:tc>
      </w:tr>
      <w:tr w:rsidR="007D4FAB" w:rsidRPr="007D4FAB" w:rsidTr="006A26E7">
        <w:trPr>
          <w:trHeight w:val="208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7D4FAB" w:rsidRPr="00D1366F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D1366F">
              <w:rPr>
                <w:rFonts w:ascii="Times New Roman" w:hAnsi="Times New Roman" w:cs="Times New Roman"/>
                <w:kern w:val="2"/>
                <w:sz w:val="22"/>
                <w:szCs w:val="22"/>
              </w:rPr>
              <w:t>1548,0</w:t>
            </w:r>
            <w:r w:rsidR="0008621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1050,0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970,0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865,0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1030,0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875,0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1030,0</w:t>
            </w:r>
          </w:p>
        </w:tc>
      </w:tr>
      <w:tr w:rsidR="007D4FAB" w:rsidRPr="007D4FAB" w:rsidTr="006A26E7">
        <w:trPr>
          <w:trHeight w:val="131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7D4FAB" w:rsidRPr="00D1366F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rHeight w:val="218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7D4FAB" w:rsidRPr="00D1366F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D1366F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410,0</w:t>
            </w:r>
            <w:r w:rsidR="0008621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135,0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</w:tr>
      <w:tr w:rsidR="007D4FAB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7D4FAB" w:rsidRPr="00D1366F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D1366F">
              <w:rPr>
                <w:rFonts w:ascii="Times New Roman" w:hAnsi="Times New Roman" w:cs="Times New Roman"/>
                <w:kern w:val="2"/>
                <w:sz w:val="22"/>
                <w:szCs w:val="22"/>
              </w:rPr>
              <w:t>670,0</w:t>
            </w:r>
            <w:r w:rsidR="0008621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600,0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</w:tr>
      <w:tr w:rsidR="007D4FAB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2.1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Организация водоснабжения и водоотведения в границах Пригородного сельского поселения</w:t>
            </w: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7D4FAB" w:rsidRPr="00D1366F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D1366F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195,0</w:t>
            </w:r>
            <w:r w:rsidR="00086215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150,0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150,0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435,0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440,0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410,0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1000,0</w:t>
            </w:r>
          </w:p>
        </w:tc>
      </w:tr>
      <w:tr w:rsidR="007D4FAB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7D4FAB" w:rsidRPr="00D1366F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7D4FAB" w:rsidRPr="00D1366F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  <w:t>,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850,0</w:t>
            </w:r>
          </w:p>
        </w:tc>
      </w:tr>
      <w:tr w:rsidR="007D4FAB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7D4FAB" w:rsidRPr="00D1366F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D1366F">
              <w:rPr>
                <w:rFonts w:ascii="Times New Roman" w:hAnsi="Times New Roman" w:cs="Times New Roman"/>
                <w:kern w:val="2"/>
                <w:sz w:val="22"/>
                <w:szCs w:val="22"/>
              </w:rPr>
              <w:t>125,0</w:t>
            </w:r>
            <w:r w:rsidR="0008621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150,0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150,0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285,0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290,0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275,0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</w:tr>
      <w:tr w:rsidR="007D4FAB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7D4FAB" w:rsidRPr="006A26E7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7D4FAB" w:rsidRPr="004F01AE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4F01AE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135,0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0</w:t>
            </w:r>
          </w:p>
        </w:tc>
      </w:tr>
      <w:tr w:rsidR="007D4FAB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7D4FAB" w:rsidRPr="004F01AE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4F01AE">
              <w:rPr>
                <w:rFonts w:ascii="Times New Roman" w:hAnsi="Times New Roman" w:cs="Times New Roman"/>
                <w:kern w:val="2"/>
                <w:sz w:val="22"/>
                <w:szCs w:val="22"/>
              </w:rPr>
              <w:t>70,0</w:t>
            </w:r>
            <w:r w:rsidR="0008621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2.2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</w:t>
            </w:r>
          </w:p>
        </w:tc>
        <w:tc>
          <w:tcPr>
            <w:tcW w:w="2752" w:type="dxa"/>
          </w:tcPr>
          <w:p w:rsidR="007D4FAB" w:rsidRPr="004F01AE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4F01A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7D4FAB" w:rsidRPr="004F01AE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4F01AE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2378,0</w:t>
            </w:r>
            <w:r w:rsidR="00086215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1340,0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250,0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150,0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250,0</w:t>
            </w:r>
          </w:p>
        </w:tc>
      </w:tr>
      <w:tr w:rsidR="007D4FAB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7D4FAB" w:rsidRPr="006A26E7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4F01AE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1368,0</w:t>
            </w:r>
            <w:r w:rsidR="0008621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330,0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250,0</w:t>
            </w:r>
          </w:p>
        </w:tc>
      </w:tr>
      <w:tr w:rsidR="007D4FAB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7D4FAB" w:rsidRPr="006A26E7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7D4FAB" w:rsidRPr="004F01AE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4F01AE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410,0</w:t>
            </w:r>
            <w:r w:rsidR="0008621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</w:tr>
      <w:tr w:rsidR="007D4FAB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7D4FAB" w:rsidRPr="004F01AE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4F01AE">
              <w:rPr>
                <w:rFonts w:ascii="Times New Roman" w:hAnsi="Times New Roman" w:cs="Times New Roman"/>
                <w:kern w:val="2"/>
                <w:sz w:val="22"/>
                <w:szCs w:val="22"/>
              </w:rPr>
              <w:t>600,0</w:t>
            </w:r>
            <w:r w:rsidR="0008621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600,0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0</w:t>
            </w:r>
          </w:p>
        </w:tc>
      </w:tr>
      <w:tr w:rsidR="007D4FAB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2.3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Совершенствование электроснабжения в границах  Пригородного сельского поселения</w:t>
            </w: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7D4FAB" w:rsidRPr="004F01AE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4F01AE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55,0</w:t>
            </w:r>
            <w:r w:rsidR="00086215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570,0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570,0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580,0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590,0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600,0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630,0</w:t>
            </w:r>
          </w:p>
        </w:tc>
      </w:tr>
      <w:tr w:rsidR="007D4FAB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7D4FAB" w:rsidRPr="004F01AE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7D4FAB" w:rsidRPr="004F01AE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7D4FAB" w:rsidRPr="004F01AE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4F01AE">
              <w:rPr>
                <w:rFonts w:ascii="Times New Roman" w:hAnsi="Times New Roman" w:cs="Times New Roman"/>
                <w:kern w:val="2"/>
                <w:sz w:val="22"/>
                <w:szCs w:val="22"/>
              </w:rPr>
              <w:t>55,0</w:t>
            </w:r>
            <w:r w:rsidR="0008621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570,0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570,0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580,0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590,0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600,0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630,0</w:t>
            </w:r>
          </w:p>
        </w:tc>
      </w:tr>
      <w:tr w:rsidR="007D4FAB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7D4FAB" w:rsidRPr="006A26E7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7D4FAB" w:rsidRPr="006A26E7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7D4FAB" w:rsidRPr="006A26E7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3</w:t>
            </w:r>
          </w:p>
        </w:tc>
        <w:tc>
          <w:tcPr>
            <w:tcW w:w="4126" w:type="dxa"/>
            <w:vMerge w:val="restart"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Осуществление дорожной деятельности в части содержания и </w:t>
            </w:r>
            <w:proofErr w:type="gram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ремонта</w:t>
            </w:r>
            <w:proofErr w:type="gram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автомобильных дорог местного значения</w:t>
            </w: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7D4FAB" w:rsidRPr="009A027A" w:rsidRDefault="00D1366F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9A027A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29</w:t>
            </w:r>
            <w:r w:rsidR="007D4FAB" w:rsidRPr="009A027A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40,0</w:t>
            </w:r>
            <w:r w:rsidR="00086215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1988,0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1988,0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1988,0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1988,0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1988,0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1988,0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7D4FAB" w:rsidRPr="009A027A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5A476C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5A476C" w:rsidRPr="007D4FAB" w:rsidRDefault="005A476C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5A476C" w:rsidRPr="007D4FAB" w:rsidRDefault="005A476C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5A476C" w:rsidRPr="007D4FAB" w:rsidRDefault="005A476C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5A476C" w:rsidRPr="009A027A" w:rsidRDefault="005A476C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A027A">
              <w:rPr>
                <w:rFonts w:ascii="Times New Roman" w:hAnsi="Times New Roman" w:cs="Times New Roman"/>
                <w:kern w:val="2"/>
                <w:sz w:val="22"/>
                <w:szCs w:val="22"/>
              </w:rPr>
              <w:t>600,0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00</w:t>
            </w:r>
          </w:p>
        </w:tc>
        <w:tc>
          <w:tcPr>
            <w:tcW w:w="1103" w:type="dxa"/>
          </w:tcPr>
          <w:p w:rsidR="005A476C" w:rsidRDefault="005A476C" w:rsidP="005A476C">
            <w:pPr>
              <w:jc w:val="center"/>
            </w:pPr>
            <w:r w:rsidRPr="000309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5A476C" w:rsidRDefault="005A476C" w:rsidP="005A476C">
            <w:pPr>
              <w:jc w:val="center"/>
            </w:pPr>
            <w:r w:rsidRPr="000309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5A476C" w:rsidRDefault="005A476C" w:rsidP="005A476C">
            <w:pPr>
              <w:jc w:val="center"/>
            </w:pPr>
            <w:r w:rsidRPr="000309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5A476C" w:rsidRDefault="005A476C" w:rsidP="005A476C">
            <w:pPr>
              <w:jc w:val="center"/>
            </w:pPr>
            <w:r w:rsidRPr="000309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5A476C" w:rsidRDefault="005A476C" w:rsidP="005A476C">
            <w:pPr>
              <w:jc w:val="center"/>
            </w:pPr>
            <w:r w:rsidRPr="000309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5A476C" w:rsidRDefault="005A476C" w:rsidP="005A476C">
            <w:pPr>
              <w:jc w:val="center"/>
            </w:pPr>
            <w:r w:rsidRPr="000309C6">
              <w:rPr>
                <w:kern w:val="2"/>
                <w:sz w:val="22"/>
                <w:szCs w:val="22"/>
              </w:rPr>
              <w:t>0</w:t>
            </w:r>
          </w:p>
        </w:tc>
      </w:tr>
      <w:tr w:rsidR="007D4FAB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7D4FAB" w:rsidRPr="006A26E7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D1366F">
              <w:rPr>
                <w:rFonts w:ascii="Times New Roman" w:hAnsi="Times New Roman" w:cs="Times New Roman"/>
                <w:kern w:val="2"/>
                <w:sz w:val="22"/>
                <w:szCs w:val="22"/>
              </w:rPr>
              <w:t>2340,0</w:t>
            </w:r>
            <w:r w:rsidR="0008621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1988,0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1988,0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1988,0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1988,0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1988,0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1988,0</w:t>
            </w:r>
          </w:p>
        </w:tc>
      </w:tr>
      <w:tr w:rsidR="007D4FAB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7D4FAB" w:rsidRPr="006A26E7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7D4FAB" w:rsidRPr="006A26E7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7D4FAB" w:rsidRPr="006A26E7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 w:val="restart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3.1</w:t>
            </w:r>
          </w:p>
        </w:tc>
        <w:tc>
          <w:tcPr>
            <w:tcW w:w="4126" w:type="dxa"/>
            <w:vMerge w:val="restart"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7D4FAB" w:rsidRPr="00D1366F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D1366F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870,0</w:t>
            </w:r>
            <w:r w:rsidR="00086215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870,0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870,0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870,0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870,0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870,0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870,0</w:t>
            </w:r>
          </w:p>
        </w:tc>
      </w:tr>
      <w:tr w:rsidR="007D4FAB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7D4FAB" w:rsidRPr="00D1366F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7D4FAB" w:rsidRPr="00D1366F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7D4FAB" w:rsidRPr="00D1366F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D1366F">
              <w:rPr>
                <w:rFonts w:ascii="Times New Roman" w:hAnsi="Times New Roman" w:cs="Times New Roman"/>
                <w:kern w:val="2"/>
                <w:sz w:val="22"/>
                <w:szCs w:val="22"/>
              </w:rPr>
              <w:t>870,0</w:t>
            </w:r>
            <w:r w:rsidR="0008621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870,0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870,0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870,0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870,0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870,0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870,0</w:t>
            </w:r>
          </w:p>
        </w:tc>
      </w:tr>
      <w:tr w:rsidR="007D4FAB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7D4FAB" w:rsidRPr="006A26E7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7D4FAB" w:rsidRPr="006A26E7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7D4FAB" w:rsidRPr="006A26E7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3.2 </w:t>
            </w:r>
          </w:p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 w:val="restart"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7D4FAB" w:rsidRPr="009A027A" w:rsidRDefault="00D1366F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9A027A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20</w:t>
            </w:r>
            <w:r w:rsidR="007D4FAB" w:rsidRPr="009A027A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70,0</w:t>
            </w:r>
            <w:r w:rsidR="00086215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1118,0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1118,0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1118,0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1118,0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1118,0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1118,0</w:t>
            </w:r>
          </w:p>
        </w:tc>
      </w:tr>
      <w:tr w:rsidR="007D4FAB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7D4FAB" w:rsidRPr="009A027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5A476C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5A476C" w:rsidRPr="007D4FAB" w:rsidRDefault="005A476C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5A476C" w:rsidRPr="007D4FAB" w:rsidRDefault="005A476C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5A476C" w:rsidRPr="007D4FAB" w:rsidRDefault="005A476C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5A476C" w:rsidRPr="009A027A" w:rsidRDefault="005A476C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A027A">
              <w:rPr>
                <w:rFonts w:ascii="Times New Roman" w:hAnsi="Times New Roman" w:cs="Times New Roman"/>
                <w:kern w:val="2"/>
                <w:sz w:val="22"/>
                <w:szCs w:val="22"/>
              </w:rPr>
              <w:t>600,0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00</w:t>
            </w:r>
          </w:p>
        </w:tc>
        <w:tc>
          <w:tcPr>
            <w:tcW w:w="1103" w:type="dxa"/>
          </w:tcPr>
          <w:p w:rsidR="005A476C" w:rsidRPr="007D4FAB" w:rsidRDefault="005A476C" w:rsidP="005A476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5A476C" w:rsidRDefault="005A476C" w:rsidP="005A476C">
            <w:pPr>
              <w:jc w:val="center"/>
            </w:pPr>
            <w:r w:rsidRPr="00D01E9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5A476C" w:rsidRDefault="005A476C" w:rsidP="005A476C">
            <w:pPr>
              <w:jc w:val="center"/>
            </w:pPr>
            <w:r w:rsidRPr="00D01E9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5A476C" w:rsidRDefault="005A476C" w:rsidP="005A476C">
            <w:pPr>
              <w:jc w:val="center"/>
            </w:pPr>
            <w:r w:rsidRPr="00D01E9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5A476C" w:rsidRDefault="005A476C" w:rsidP="005A476C">
            <w:pPr>
              <w:jc w:val="center"/>
            </w:pPr>
            <w:r w:rsidRPr="00D01E9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5A476C" w:rsidRDefault="005A476C" w:rsidP="005A476C">
            <w:pPr>
              <w:jc w:val="center"/>
            </w:pPr>
            <w:r w:rsidRPr="00D01E9A">
              <w:rPr>
                <w:kern w:val="2"/>
                <w:sz w:val="22"/>
                <w:szCs w:val="22"/>
              </w:rPr>
              <w:t>0</w:t>
            </w:r>
          </w:p>
        </w:tc>
      </w:tr>
      <w:tr w:rsidR="007D4FAB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D1366F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1470,0</w:t>
            </w:r>
            <w:r w:rsidR="0008621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1118,0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1118,0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1118,0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1118,0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1118,0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1118,0</w:t>
            </w:r>
          </w:p>
        </w:tc>
      </w:tr>
      <w:tr w:rsidR="007D4FAB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5A476C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 w:val="restart"/>
          </w:tcPr>
          <w:p w:rsidR="005A476C" w:rsidRPr="007D4FAB" w:rsidRDefault="005A476C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4</w:t>
            </w:r>
          </w:p>
        </w:tc>
        <w:tc>
          <w:tcPr>
            <w:tcW w:w="4126" w:type="dxa"/>
            <w:vMerge w:val="restart"/>
          </w:tcPr>
          <w:p w:rsidR="005A476C" w:rsidRPr="007D4FAB" w:rsidRDefault="005A476C" w:rsidP="006A26E7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Развитие градостроительной деятельности</w:t>
            </w:r>
          </w:p>
        </w:tc>
        <w:tc>
          <w:tcPr>
            <w:tcW w:w="2752" w:type="dxa"/>
          </w:tcPr>
          <w:p w:rsidR="005A476C" w:rsidRPr="007D4FAB" w:rsidRDefault="005A476C" w:rsidP="00D9010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5A476C" w:rsidRPr="009A027A" w:rsidRDefault="005A476C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9A027A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373,0</w:t>
            </w: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00</w:t>
            </w:r>
          </w:p>
        </w:tc>
        <w:tc>
          <w:tcPr>
            <w:tcW w:w="1103" w:type="dxa"/>
          </w:tcPr>
          <w:p w:rsidR="005A476C" w:rsidRDefault="005A476C" w:rsidP="005A476C">
            <w:pPr>
              <w:jc w:val="center"/>
            </w:pPr>
            <w:r w:rsidRPr="00AF629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5A476C" w:rsidRDefault="005A476C" w:rsidP="005A476C">
            <w:pPr>
              <w:jc w:val="center"/>
            </w:pPr>
            <w:r w:rsidRPr="00AF629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5A476C" w:rsidRDefault="005A476C" w:rsidP="005A476C">
            <w:pPr>
              <w:jc w:val="center"/>
            </w:pPr>
            <w:r w:rsidRPr="00AF629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5A476C" w:rsidRDefault="005A476C" w:rsidP="005A476C">
            <w:pPr>
              <w:jc w:val="center"/>
            </w:pPr>
            <w:r w:rsidRPr="00AF629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5A476C" w:rsidRDefault="005A476C" w:rsidP="005A476C">
            <w:pPr>
              <w:jc w:val="center"/>
            </w:pPr>
            <w:r w:rsidRPr="00AF629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5A476C" w:rsidRDefault="005A476C" w:rsidP="005A476C">
            <w:pPr>
              <w:jc w:val="center"/>
            </w:pPr>
            <w:r w:rsidRPr="00AF6294">
              <w:rPr>
                <w:kern w:val="2"/>
                <w:sz w:val="22"/>
                <w:szCs w:val="22"/>
              </w:rPr>
              <w:t>0</w:t>
            </w:r>
          </w:p>
        </w:tc>
      </w:tr>
      <w:tr w:rsidR="005A476C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5A476C" w:rsidRPr="007D4FAB" w:rsidRDefault="005A476C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5A476C" w:rsidRPr="007D4FAB" w:rsidRDefault="005A476C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5A476C" w:rsidRPr="007D4FAB" w:rsidRDefault="005A476C" w:rsidP="00D9010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5A476C" w:rsidRPr="006A26E7" w:rsidRDefault="005A476C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A26E7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5A476C" w:rsidRDefault="005A476C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5A476C" w:rsidRDefault="005A476C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5A476C" w:rsidRDefault="005A476C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5A476C" w:rsidRDefault="005A476C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5A476C" w:rsidRDefault="005A476C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5A476C" w:rsidRDefault="005A476C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</w:tr>
      <w:tr w:rsidR="005A476C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5A476C" w:rsidRPr="007D4FAB" w:rsidRDefault="005A476C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5A476C" w:rsidRPr="007D4FAB" w:rsidRDefault="005A476C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5A476C" w:rsidRPr="007D4FAB" w:rsidRDefault="005A476C" w:rsidP="00D9010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5A476C" w:rsidRPr="006A26E7" w:rsidRDefault="005A476C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A26E7">
              <w:rPr>
                <w:rFonts w:ascii="Times New Roman" w:hAnsi="Times New Roman" w:cs="Times New Roman"/>
                <w:kern w:val="2"/>
                <w:sz w:val="22"/>
                <w:szCs w:val="22"/>
              </w:rPr>
              <w:t>300,0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00</w:t>
            </w:r>
          </w:p>
        </w:tc>
        <w:tc>
          <w:tcPr>
            <w:tcW w:w="1103" w:type="dxa"/>
          </w:tcPr>
          <w:p w:rsidR="005A476C" w:rsidRDefault="005A476C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5A476C" w:rsidRDefault="005A476C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5A476C" w:rsidRDefault="005A476C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5A476C" w:rsidRDefault="005A476C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5A476C" w:rsidRDefault="005A476C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5A476C" w:rsidRDefault="005A476C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</w:tr>
      <w:tr w:rsidR="005A476C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5A476C" w:rsidRPr="007D4FAB" w:rsidRDefault="005A476C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5A476C" w:rsidRPr="007D4FAB" w:rsidRDefault="005A476C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5A476C" w:rsidRPr="007D4FAB" w:rsidRDefault="005A476C" w:rsidP="00D9010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5A476C" w:rsidRPr="006A26E7" w:rsidRDefault="005A476C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A26E7">
              <w:rPr>
                <w:rFonts w:ascii="Times New Roman" w:hAnsi="Times New Roman" w:cs="Times New Roman"/>
                <w:kern w:val="2"/>
                <w:sz w:val="22"/>
                <w:szCs w:val="22"/>
              </w:rPr>
              <w:t>73,0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00</w:t>
            </w:r>
          </w:p>
        </w:tc>
        <w:tc>
          <w:tcPr>
            <w:tcW w:w="1103" w:type="dxa"/>
          </w:tcPr>
          <w:p w:rsidR="005A476C" w:rsidRDefault="005A476C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5A476C" w:rsidRDefault="005A476C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5A476C" w:rsidRDefault="005A476C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5A476C" w:rsidRDefault="005A476C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5A476C" w:rsidRDefault="005A476C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5A476C" w:rsidRDefault="005A476C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</w:tr>
      <w:tr w:rsidR="005A476C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5A476C" w:rsidRPr="007D4FAB" w:rsidRDefault="005A476C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5A476C" w:rsidRPr="007D4FAB" w:rsidRDefault="005A476C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5A476C" w:rsidRPr="007D4FAB" w:rsidRDefault="005A476C" w:rsidP="00D9010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5A476C" w:rsidRPr="006A26E7" w:rsidRDefault="005A476C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A26E7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5A476C" w:rsidRDefault="005A476C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5A476C" w:rsidRDefault="005A476C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5A476C" w:rsidRDefault="005A476C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5A476C" w:rsidRDefault="005A476C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5A476C" w:rsidRDefault="005A476C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5A476C" w:rsidRDefault="005A476C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</w:tr>
      <w:tr w:rsidR="005A476C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5A476C" w:rsidRPr="007D4FAB" w:rsidRDefault="005A476C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5A476C" w:rsidRPr="007D4FAB" w:rsidRDefault="005A476C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5A476C" w:rsidRPr="007D4FAB" w:rsidRDefault="005A476C" w:rsidP="00D9010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5A476C" w:rsidRPr="006A26E7" w:rsidRDefault="005A476C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A26E7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5A476C" w:rsidRDefault="005A476C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5A476C" w:rsidRDefault="005A476C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5A476C" w:rsidRDefault="005A476C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5A476C" w:rsidRDefault="005A476C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5A476C" w:rsidRDefault="005A476C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5A476C" w:rsidRDefault="005A476C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</w:tr>
      <w:tr w:rsidR="005A476C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5A476C" w:rsidRPr="007D4FAB" w:rsidRDefault="005A476C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5A476C" w:rsidRPr="007D4FAB" w:rsidRDefault="005A476C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5A476C" w:rsidRPr="007D4FAB" w:rsidRDefault="005A476C" w:rsidP="00D9010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5A476C" w:rsidRPr="006A26E7" w:rsidRDefault="005A476C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A26E7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5A476C" w:rsidRDefault="005A476C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5A476C" w:rsidRDefault="005A476C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5A476C" w:rsidRDefault="005A476C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5A476C" w:rsidRDefault="005A476C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5A476C" w:rsidRDefault="005A476C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5A476C" w:rsidRDefault="005A476C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</w:tr>
      <w:tr w:rsidR="005A476C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 w:val="restart"/>
          </w:tcPr>
          <w:p w:rsidR="005A476C" w:rsidRPr="007D4FAB" w:rsidRDefault="005A476C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4.1</w:t>
            </w:r>
          </w:p>
        </w:tc>
        <w:tc>
          <w:tcPr>
            <w:tcW w:w="4126" w:type="dxa"/>
            <w:vMerge w:val="restart"/>
          </w:tcPr>
          <w:p w:rsidR="005A476C" w:rsidRPr="006A26E7" w:rsidRDefault="005A476C" w:rsidP="004F01A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A26E7">
              <w:rPr>
                <w:rFonts w:ascii="Times New Roman" w:hAnsi="Times New Roman" w:cs="Times New Roman"/>
                <w:sz w:val="22"/>
                <w:szCs w:val="22"/>
              </w:rPr>
              <w:t>Регулирование вопросов административно-территориального устройства</w:t>
            </w:r>
          </w:p>
        </w:tc>
        <w:tc>
          <w:tcPr>
            <w:tcW w:w="2752" w:type="dxa"/>
          </w:tcPr>
          <w:p w:rsidR="005A476C" w:rsidRPr="007D4FAB" w:rsidRDefault="005A476C" w:rsidP="00D9010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5A476C" w:rsidRPr="009A027A" w:rsidRDefault="005A476C" w:rsidP="00D9010A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9A027A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373,0</w:t>
            </w: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00</w:t>
            </w:r>
          </w:p>
        </w:tc>
        <w:tc>
          <w:tcPr>
            <w:tcW w:w="1103" w:type="dxa"/>
          </w:tcPr>
          <w:p w:rsidR="005A476C" w:rsidRDefault="005A476C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5A476C" w:rsidRDefault="005A476C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5A476C" w:rsidRDefault="005A476C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5A476C" w:rsidRDefault="005A476C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5A476C" w:rsidRDefault="005A476C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5A476C" w:rsidRDefault="005A476C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</w:tr>
      <w:tr w:rsidR="005A476C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5A476C" w:rsidRPr="007D4FAB" w:rsidRDefault="005A476C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5A476C" w:rsidRPr="007D4FAB" w:rsidRDefault="005A476C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5A476C" w:rsidRPr="007D4FAB" w:rsidRDefault="005A476C" w:rsidP="00D9010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5A476C" w:rsidRPr="006A26E7" w:rsidRDefault="005A476C" w:rsidP="00D9010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A26E7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5A476C" w:rsidRDefault="005A476C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5A476C" w:rsidRDefault="005A476C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5A476C" w:rsidRDefault="005A476C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5A476C" w:rsidRDefault="005A476C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5A476C" w:rsidRDefault="005A476C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5A476C" w:rsidRDefault="005A476C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</w:tr>
      <w:tr w:rsidR="005A476C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5A476C" w:rsidRPr="007D4FAB" w:rsidRDefault="005A476C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5A476C" w:rsidRPr="007D4FAB" w:rsidRDefault="005A476C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5A476C" w:rsidRPr="007D4FAB" w:rsidRDefault="005A476C" w:rsidP="00D9010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5A476C" w:rsidRPr="006A26E7" w:rsidRDefault="005A476C" w:rsidP="00D9010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A26E7">
              <w:rPr>
                <w:rFonts w:ascii="Times New Roman" w:hAnsi="Times New Roman" w:cs="Times New Roman"/>
                <w:kern w:val="2"/>
                <w:sz w:val="22"/>
                <w:szCs w:val="22"/>
              </w:rPr>
              <w:t>300,0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00</w:t>
            </w:r>
          </w:p>
        </w:tc>
        <w:tc>
          <w:tcPr>
            <w:tcW w:w="1103" w:type="dxa"/>
          </w:tcPr>
          <w:p w:rsidR="005A476C" w:rsidRDefault="005A476C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5A476C" w:rsidRDefault="005A476C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5A476C" w:rsidRDefault="005A476C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5A476C" w:rsidRDefault="005A476C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5A476C" w:rsidRDefault="005A476C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5A476C" w:rsidRDefault="005A476C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</w:tr>
      <w:tr w:rsidR="005A476C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5A476C" w:rsidRPr="007D4FAB" w:rsidRDefault="005A476C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5A476C" w:rsidRPr="007D4FAB" w:rsidRDefault="005A476C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5A476C" w:rsidRPr="007D4FAB" w:rsidRDefault="005A476C" w:rsidP="00D9010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5A476C" w:rsidRPr="006A26E7" w:rsidRDefault="005A476C" w:rsidP="00D9010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A26E7">
              <w:rPr>
                <w:rFonts w:ascii="Times New Roman" w:hAnsi="Times New Roman" w:cs="Times New Roman"/>
                <w:kern w:val="2"/>
                <w:sz w:val="22"/>
                <w:szCs w:val="22"/>
              </w:rPr>
              <w:t>73,0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00</w:t>
            </w:r>
          </w:p>
        </w:tc>
        <w:tc>
          <w:tcPr>
            <w:tcW w:w="1103" w:type="dxa"/>
          </w:tcPr>
          <w:p w:rsidR="005A476C" w:rsidRDefault="005A476C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5A476C" w:rsidRDefault="005A476C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5A476C" w:rsidRDefault="005A476C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5A476C" w:rsidRDefault="005A476C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5A476C" w:rsidRDefault="005A476C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5A476C" w:rsidRDefault="005A476C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</w:tr>
      <w:tr w:rsidR="005A476C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5A476C" w:rsidRPr="007D4FAB" w:rsidRDefault="005A476C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5A476C" w:rsidRPr="007D4FAB" w:rsidRDefault="005A476C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5A476C" w:rsidRPr="007D4FAB" w:rsidRDefault="005A476C" w:rsidP="00D9010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5A476C" w:rsidRPr="006A26E7" w:rsidRDefault="005A476C" w:rsidP="00D9010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A26E7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5A476C" w:rsidRDefault="005A476C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5A476C" w:rsidRDefault="005A476C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5A476C" w:rsidRDefault="005A476C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5A476C" w:rsidRDefault="005A476C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5A476C" w:rsidRDefault="005A476C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5A476C" w:rsidRDefault="005A476C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</w:tr>
      <w:tr w:rsidR="005A476C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5A476C" w:rsidRPr="007D4FAB" w:rsidRDefault="005A476C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5A476C" w:rsidRPr="007D4FAB" w:rsidRDefault="005A476C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5A476C" w:rsidRPr="007D4FAB" w:rsidRDefault="005A476C" w:rsidP="00D9010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5A476C" w:rsidRPr="006A26E7" w:rsidRDefault="005A476C" w:rsidP="00D9010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A26E7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5A476C" w:rsidRDefault="005A476C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5A476C" w:rsidRDefault="005A476C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5A476C" w:rsidRDefault="005A476C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5A476C" w:rsidRDefault="005A476C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5A476C" w:rsidRDefault="005A476C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5A476C" w:rsidRDefault="005A476C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</w:tr>
      <w:tr w:rsidR="005A476C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5A476C" w:rsidRPr="007D4FAB" w:rsidRDefault="005A476C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5A476C" w:rsidRPr="007D4FAB" w:rsidRDefault="005A476C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5A476C" w:rsidRPr="007D4FAB" w:rsidRDefault="005A476C" w:rsidP="00D9010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5A476C" w:rsidRPr="006A26E7" w:rsidRDefault="005A476C" w:rsidP="00D9010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A26E7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5A476C" w:rsidRDefault="005A476C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5A476C" w:rsidRDefault="005A476C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5A476C" w:rsidRDefault="005A476C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5A476C" w:rsidRDefault="005A476C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5A476C" w:rsidRDefault="005A476C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5A476C" w:rsidRDefault="005A476C" w:rsidP="005A476C">
            <w:pPr>
              <w:jc w:val="center"/>
            </w:pPr>
            <w:r w:rsidRPr="002C2102">
              <w:rPr>
                <w:kern w:val="2"/>
                <w:sz w:val="22"/>
                <w:szCs w:val="22"/>
              </w:rPr>
              <w:t>0</w:t>
            </w:r>
          </w:p>
        </w:tc>
      </w:tr>
    </w:tbl>
    <w:p w:rsidR="007D4FAB" w:rsidRPr="007D4FAB" w:rsidRDefault="007D4FAB" w:rsidP="007D4FAB">
      <w:pPr>
        <w:jc w:val="center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E43BF4" w:rsidRDefault="00E43BF4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E43BF4" w:rsidRDefault="00E43BF4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E43BF4" w:rsidRDefault="00E43BF4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E43BF4" w:rsidRDefault="00E43BF4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E43BF4" w:rsidRDefault="00E43BF4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E43BF4" w:rsidRDefault="00E43BF4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E43BF4" w:rsidRDefault="00E43BF4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E43BF4" w:rsidRDefault="00E43BF4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E43BF4" w:rsidRDefault="00E43BF4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E43BF4" w:rsidRDefault="00E43BF4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E43BF4" w:rsidRDefault="00E43BF4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E43BF4" w:rsidRDefault="00E43BF4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E43BF4" w:rsidRDefault="00E43BF4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E43BF4" w:rsidRDefault="00E43BF4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E43BF4" w:rsidRDefault="00E43BF4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Style w:val="af6"/>
        <w:tblW w:w="0" w:type="auto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9"/>
      </w:tblGrid>
      <w:tr w:rsidR="006A26E7" w:rsidTr="006A26E7">
        <w:tc>
          <w:tcPr>
            <w:tcW w:w="3479" w:type="dxa"/>
          </w:tcPr>
          <w:p w:rsidR="006A26E7" w:rsidRDefault="006A26E7" w:rsidP="006A26E7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Приложение № 5</w:t>
            </w:r>
          </w:p>
          <w:p w:rsidR="006A26E7" w:rsidRDefault="006A26E7" w:rsidP="006A26E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к постановлению администрации Пригородного сельского поселения от 21.04.2014 г. №35</w:t>
            </w:r>
          </w:p>
        </w:tc>
      </w:tr>
    </w:tbl>
    <w:p w:rsidR="007D4FAB" w:rsidRPr="007D4FAB" w:rsidRDefault="007D4FAB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7D4FAB" w:rsidRPr="007D4FAB" w:rsidRDefault="007D4FAB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7D4FAB" w:rsidRPr="007D4FAB" w:rsidRDefault="006A26E7" w:rsidP="007D4FAB">
      <w:pPr>
        <w:ind w:firstLine="11624"/>
        <w:jc w:val="center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«</w:t>
      </w:r>
      <w:r w:rsidR="007D4FAB" w:rsidRPr="007D4FAB">
        <w:rPr>
          <w:kern w:val="2"/>
          <w:sz w:val="22"/>
          <w:szCs w:val="22"/>
        </w:rPr>
        <w:t>Приложение 6</w:t>
      </w:r>
    </w:p>
    <w:p w:rsidR="007D4FAB" w:rsidRPr="007D4FAB" w:rsidRDefault="007D4FAB" w:rsidP="007D4FAB">
      <w:pPr>
        <w:ind w:firstLine="9498"/>
        <w:jc w:val="right"/>
        <w:rPr>
          <w:kern w:val="2"/>
          <w:sz w:val="22"/>
          <w:szCs w:val="22"/>
        </w:rPr>
      </w:pPr>
      <w:r w:rsidRPr="007D4FAB">
        <w:rPr>
          <w:kern w:val="2"/>
          <w:sz w:val="22"/>
          <w:szCs w:val="22"/>
        </w:rPr>
        <w:t xml:space="preserve">к постановлению администрации </w:t>
      </w:r>
    </w:p>
    <w:p w:rsidR="007D4FAB" w:rsidRPr="007D4FAB" w:rsidRDefault="007D4FAB" w:rsidP="007D4FAB">
      <w:pPr>
        <w:ind w:firstLine="9498"/>
        <w:jc w:val="right"/>
        <w:rPr>
          <w:kern w:val="2"/>
          <w:sz w:val="22"/>
          <w:szCs w:val="22"/>
        </w:rPr>
      </w:pPr>
      <w:r w:rsidRPr="007D4FAB">
        <w:rPr>
          <w:kern w:val="2"/>
          <w:sz w:val="22"/>
          <w:szCs w:val="22"/>
        </w:rPr>
        <w:t>Пригородного сельского поселения</w:t>
      </w:r>
    </w:p>
    <w:p w:rsidR="007D4FAB" w:rsidRPr="007D4FAB" w:rsidRDefault="007D4FAB" w:rsidP="007D4FAB">
      <w:pPr>
        <w:ind w:firstLine="11624"/>
        <w:jc w:val="center"/>
        <w:rPr>
          <w:kern w:val="2"/>
          <w:sz w:val="22"/>
          <w:szCs w:val="22"/>
        </w:rPr>
      </w:pPr>
      <w:r w:rsidRPr="007D4FAB">
        <w:rPr>
          <w:kern w:val="2"/>
          <w:sz w:val="22"/>
          <w:szCs w:val="22"/>
        </w:rPr>
        <w:t>от 18.12.2013 № 180</w:t>
      </w:r>
    </w:p>
    <w:p w:rsidR="007D4FAB" w:rsidRPr="007D4FAB" w:rsidRDefault="007D4FAB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7D4FAB" w:rsidRPr="007D4FAB" w:rsidRDefault="007D4FAB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  <w:r w:rsidRPr="007D4FAB">
        <w:rPr>
          <w:kern w:val="2"/>
          <w:sz w:val="22"/>
          <w:szCs w:val="22"/>
        </w:rPr>
        <w:t>План реализации муниципальной программы</w:t>
      </w:r>
    </w:p>
    <w:p w:rsidR="007D4FAB" w:rsidRPr="007D4FAB" w:rsidRDefault="007D4FAB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  <w:r w:rsidRPr="007D4FAB">
        <w:rPr>
          <w:kern w:val="2"/>
          <w:sz w:val="22"/>
          <w:szCs w:val="22"/>
        </w:rPr>
        <w:t>«Обеспечение доступного и комфортного проживания граждан, содействие энергосбережению и повышению</w:t>
      </w:r>
    </w:p>
    <w:p w:rsidR="007D4FAB" w:rsidRPr="007D4FAB" w:rsidRDefault="007D4FAB" w:rsidP="007D4FAB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spellStart"/>
      <w:r w:rsidRPr="007D4FAB">
        <w:rPr>
          <w:kern w:val="2"/>
          <w:sz w:val="22"/>
          <w:szCs w:val="22"/>
        </w:rPr>
        <w:t>энергоэффективности</w:t>
      </w:r>
      <w:proofErr w:type="spellEnd"/>
      <w:r w:rsidRPr="007D4FAB">
        <w:rPr>
          <w:kern w:val="2"/>
          <w:sz w:val="22"/>
          <w:szCs w:val="22"/>
        </w:rPr>
        <w:t xml:space="preserve"> на территории Пригородного сельского поселения </w:t>
      </w:r>
      <w:proofErr w:type="spellStart"/>
      <w:r w:rsidRPr="007D4FAB">
        <w:rPr>
          <w:kern w:val="2"/>
          <w:sz w:val="22"/>
          <w:szCs w:val="22"/>
        </w:rPr>
        <w:t>Калачеевского</w:t>
      </w:r>
      <w:proofErr w:type="spellEnd"/>
      <w:r w:rsidRPr="007D4FAB">
        <w:rPr>
          <w:kern w:val="2"/>
          <w:sz w:val="22"/>
          <w:szCs w:val="22"/>
        </w:rPr>
        <w:t xml:space="preserve"> муниципального района на 2014 - 2020 годы</w:t>
      </w:r>
      <w:r w:rsidRPr="007D4FAB">
        <w:rPr>
          <w:sz w:val="22"/>
          <w:szCs w:val="22"/>
        </w:rPr>
        <w:t>»</w:t>
      </w:r>
    </w:p>
    <w:p w:rsidR="007D4FAB" w:rsidRPr="007D4FAB" w:rsidRDefault="007D4FAB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  <w:r w:rsidRPr="007D4FAB">
        <w:rPr>
          <w:sz w:val="22"/>
          <w:szCs w:val="22"/>
        </w:rPr>
        <w:t>на 2014 год</w:t>
      </w:r>
    </w:p>
    <w:p w:rsidR="007D4FAB" w:rsidRPr="007D4FAB" w:rsidRDefault="007D4FAB" w:rsidP="007D4FAB">
      <w:pPr>
        <w:autoSpaceDE w:val="0"/>
        <w:autoSpaceDN w:val="0"/>
        <w:adjustRightInd w:val="0"/>
        <w:ind w:firstLine="540"/>
        <w:jc w:val="both"/>
        <w:rPr>
          <w:kern w:val="2"/>
          <w:sz w:val="22"/>
          <w:szCs w:val="22"/>
        </w:rPr>
      </w:pPr>
    </w:p>
    <w:tbl>
      <w:tblPr>
        <w:tblW w:w="511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6"/>
        <w:gridCol w:w="993"/>
        <w:gridCol w:w="2478"/>
        <w:gridCol w:w="1661"/>
        <w:gridCol w:w="1276"/>
        <w:gridCol w:w="1196"/>
        <w:gridCol w:w="4127"/>
        <w:gridCol w:w="1927"/>
        <w:gridCol w:w="1022"/>
      </w:tblGrid>
      <w:tr w:rsidR="007D4FAB" w:rsidRPr="007D4FAB" w:rsidTr="006A26E7">
        <w:trPr>
          <w:tblCellSpacing w:w="5" w:type="nil"/>
          <w:jc w:val="center"/>
        </w:trPr>
        <w:tc>
          <w:tcPr>
            <w:tcW w:w="336" w:type="dxa"/>
            <w:vMerge w:val="restart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 xml:space="preserve">№ </w:t>
            </w:r>
          </w:p>
          <w:p w:rsidR="007D4FAB" w:rsidRPr="007D4FAB" w:rsidRDefault="007D4FAB" w:rsidP="007D4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478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Наименование подпрограммы,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основного мероприятия, мероприятия</w:t>
            </w:r>
          </w:p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proofErr w:type="gram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2472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Срок</w:t>
            </w:r>
          </w:p>
        </w:tc>
        <w:tc>
          <w:tcPr>
            <w:tcW w:w="4127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Ожидаемый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непосредственный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результат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927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КБК </w:t>
            </w:r>
          </w:p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(местный бюджет)</w:t>
            </w:r>
          </w:p>
        </w:tc>
        <w:tc>
          <w:tcPr>
            <w:tcW w:w="1022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336" w:type="dxa"/>
            <w:vMerge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начала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19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окончания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реализации</w:t>
            </w:r>
          </w:p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мероприятия в очередном финансовом году</w:t>
            </w:r>
          </w:p>
        </w:tc>
        <w:tc>
          <w:tcPr>
            <w:tcW w:w="4127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22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blHeader/>
          <w:tblCellSpacing w:w="5" w:type="nil"/>
          <w:jc w:val="center"/>
        </w:trPr>
        <w:tc>
          <w:tcPr>
            <w:tcW w:w="336" w:type="dxa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2478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661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119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41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19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022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336" w:type="dxa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Муниципальная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программа</w:t>
            </w:r>
          </w:p>
        </w:tc>
        <w:tc>
          <w:tcPr>
            <w:tcW w:w="2478" w:type="dxa"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доступного и комфортного проживания граждан, содействие энергосбережению и повышению</w:t>
            </w:r>
          </w:p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на территории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Пригородного сельского поселения </w:t>
            </w: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Калачеевского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муниципального района на 2014 - 2020 годы</w:t>
            </w:r>
          </w:p>
        </w:tc>
        <w:tc>
          <w:tcPr>
            <w:tcW w:w="1661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01.01.2014</w:t>
            </w:r>
          </w:p>
        </w:tc>
        <w:tc>
          <w:tcPr>
            <w:tcW w:w="119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31.12.2014</w:t>
            </w:r>
          </w:p>
        </w:tc>
        <w:tc>
          <w:tcPr>
            <w:tcW w:w="4127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Содействие энергосбережению и повышение </w:t>
            </w: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на территории Пригородного сельского поселения.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доступного и комфортного проживания граждан на территории Пригородного сельского поселения.</w:t>
            </w:r>
          </w:p>
        </w:tc>
        <w:tc>
          <w:tcPr>
            <w:tcW w:w="1927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22" w:type="dxa"/>
          </w:tcPr>
          <w:p w:rsidR="00B23320" w:rsidRPr="007D4FAB" w:rsidRDefault="00B23320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10585,3</w:t>
            </w:r>
          </w:p>
        </w:tc>
      </w:tr>
      <w:tr w:rsidR="007D4FAB" w:rsidRPr="007D4FAB" w:rsidTr="006A26E7">
        <w:trPr>
          <w:trHeight w:val="2371"/>
          <w:tblCellSpacing w:w="5" w:type="nil"/>
          <w:jc w:val="center"/>
        </w:trPr>
        <w:tc>
          <w:tcPr>
            <w:tcW w:w="336" w:type="dxa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993" w:type="dxa"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грамма 1</w:t>
            </w:r>
          </w:p>
        </w:tc>
        <w:tc>
          <w:tcPr>
            <w:tcW w:w="2478" w:type="dxa"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</w:t>
            </w:r>
          </w:p>
        </w:tc>
        <w:tc>
          <w:tcPr>
            <w:tcW w:w="1661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01.01.2014</w:t>
            </w:r>
          </w:p>
        </w:tc>
        <w:tc>
          <w:tcPr>
            <w:tcW w:w="119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31.12.2014</w:t>
            </w:r>
          </w:p>
        </w:tc>
        <w:tc>
          <w:tcPr>
            <w:tcW w:w="412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22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rHeight w:val="2371"/>
          <w:tblCellSpacing w:w="5" w:type="nil"/>
          <w:jc w:val="center"/>
        </w:trPr>
        <w:tc>
          <w:tcPr>
            <w:tcW w:w="336" w:type="dxa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1.1</w:t>
            </w:r>
          </w:p>
        </w:tc>
        <w:tc>
          <w:tcPr>
            <w:tcW w:w="2478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Содержание объектов внешнего благоустройства Пригородного сельского поселения</w:t>
            </w:r>
          </w:p>
        </w:tc>
        <w:tc>
          <w:tcPr>
            <w:tcW w:w="1661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01.01.2014</w:t>
            </w:r>
          </w:p>
        </w:tc>
        <w:tc>
          <w:tcPr>
            <w:tcW w:w="119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31.12.2014</w:t>
            </w:r>
          </w:p>
        </w:tc>
        <w:tc>
          <w:tcPr>
            <w:tcW w:w="412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Совершенствование системы комплексного благоустройства муниципального образования.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22" w:type="dxa"/>
          </w:tcPr>
          <w:p w:rsidR="007D4FAB" w:rsidRPr="006A26E7" w:rsidRDefault="00B23320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B23320">
              <w:rPr>
                <w:rFonts w:ascii="Times New Roman" w:hAnsi="Times New Roman" w:cs="Times New Roman"/>
                <w:kern w:val="2"/>
                <w:sz w:val="22"/>
                <w:szCs w:val="22"/>
              </w:rPr>
              <w:t>3349,3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336" w:type="dxa"/>
            <w:vMerge w:val="restart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vMerge w:val="restart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1.1.1</w:t>
            </w:r>
          </w:p>
        </w:tc>
        <w:tc>
          <w:tcPr>
            <w:tcW w:w="2478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населенных пунктов Пригородного сельского поселения, обеспечение безопасности и охрана окружающей среды</w:t>
            </w:r>
          </w:p>
        </w:tc>
        <w:tc>
          <w:tcPr>
            <w:tcW w:w="166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Администрация </w:t>
            </w:r>
            <w:proofErr w:type="gram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Пригородного</w:t>
            </w:r>
            <w:proofErr w:type="gram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сельского</w:t>
            </w:r>
          </w:p>
        </w:tc>
        <w:tc>
          <w:tcPr>
            <w:tcW w:w="1276" w:type="dxa"/>
            <w:vMerge w:val="restart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01.01.2014</w:t>
            </w:r>
          </w:p>
        </w:tc>
        <w:tc>
          <w:tcPr>
            <w:tcW w:w="1196" w:type="dxa"/>
            <w:vMerge w:val="restart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31.12.2014</w:t>
            </w:r>
          </w:p>
        </w:tc>
        <w:tc>
          <w:tcPr>
            <w:tcW w:w="4127" w:type="dxa"/>
            <w:vMerge w:val="restart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 xml:space="preserve">Повышение уровня внешнего благоустройства и санитарного содержания населенных пунктов поселения. 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Развитие и поддержка инициатив жителей населенных пунктов по благоустройству и санитарной очистке придомовых территорий.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Приведение в качественное состояние существующих элементов благоустройства на территории поселения.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Оздоровление санитарной экологической обстановки в населенных пунктах и на свободных территориях, ликвидация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свалок бытового мусора.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7D4FAB" w:rsidRPr="007D4FAB" w:rsidRDefault="007D4FAB" w:rsidP="007D4FAB">
            <w:pPr>
              <w:jc w:val="center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lastRenderedPageBreak/>
              <w:t>914 03 14 011 91 44</w:t>
            </w:r>
          </w:p>
        </w:tc>
        <w:tc>
          <w:tcPr>
            <w:tcW w:w="1022" w:type="dxa"/>
          </w:tcPr>
          <w:p w:rsidR="007D4FAB" w:rsidRPr="006A26E7" w:rsidRDefault="007D4FAB" w:rsidP="007D4FAB">
            <w:pPr>
              <w:jc w:val="center"/>
              <w:rPr>
                <w:sz w:val="22"/>
                <w:szCs w:val="22"/>
                <w:highlight w:val="yellow"/>
              </w:rPr>
            </w:pPr>
            <w:r w:rsidRPr="00B23320">
              <w:rPr>
                <w:sz w:val="22"/>
                <w:szCs w:val="22"/>
              </w:rPr>
              <w:t>410,0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336" w:type="dxa"/>
            <w:vMerge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7" w:type="dxa"/>
          </w:tcPr>
          <w:p w:rsidR="007D4FAB" w:rsidRPr="007D4FAB" w:rsidRDefault="007D4FAB" w:rsidP="007D4FAB">
            <w:pPr>
              <w:jc w:val="center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914 05 02 011 98 62</w:t>
            </w:r>
          </w:p>
        </w:tc>
        <w:tc>
          <w:tcPr>
            <w:tcW w:w="1022" w:type="dxa"/>
          </w:tcPr>
          <w:p w:rsidR="00B23320" w:rsidRPr="006A26E7" w:rsidRDefault="00B23320" w:rsidP="007D4FA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580,</w:t>
            </w:r>
            <w:r w:rsidRPr="00B23320">
              <w:rPr>
                <w:sz w:val="22"/>
                <w:szCs w:val="22"/>
              </w:rPr>
              <w:t>3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336" w:type="dxa"/>
            <w:vMerge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7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914 05 03 011 98 73</w:t>
            </w:r>
          </w:p>
        </w:tc>
        <w:tc>
          <w:tcPr>
            <w:tcW w:w="1022" w:type="dxa"/>
          </w:tcPr>
          <w:p w:rsidR="00B23320" w:rsidRPr="006A26E7" w:rsidRDefault="00B23320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B23320">
              <w:rPr>
                <w:rFonts w:ascii="Times New Roman" w:hAnsi="Times New Roman" w:cs="Times New Roman"/>
                <w:kern w:val="2"/>
                <w:sz w:val="22"/>
                <w:szCs w:val="22"/>
              </w:rPr>
              <w:t>954,0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336" w:type="dxa"/>
            <w:vMerge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7" w:type="dxa"/>
          </w:tcPr>
          <w:p w:rsidR="007D4FAB" w:rsidRPr="007D4FAB" w:rsidRDefault="007D4FAB" w:rsidP="007D4FAB">
            <w:pPr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022" w:type="dxa"/>
          </w:tcPr>
          <w:p w:rsidR="007D4FAB" w:rsidRPr="006A26E7" w:rsidRDefault="007D4FAB" w:rsidP="007D4FAB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336" w:type="dxa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lastRenderedPageBreak/>
              <w:t>55</w:t>
            </w:r>
          </w:p>
        </w:tc>
        <w:tc>
          <w:tcPr>
            <w:tcW w:w="99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1.1.2.</w:t>
            </w:r>
          </w:p>
        </w:tc>
        <w:tc>
          <w:tcPr>
            <w:tcW w:w="2478" w:type="dxa"/>
            <w:vAlign w:val="center"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Озеленение</w:t>
            </w:r>
          </w:p>
        </w:tc>
        <w:tc>
          <w:tcPr>
            <w:tcW w:w="1661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Администрация </w:t>
            </w:r>
            <w:proofErr w:type="gram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Пригородного</w:t>
            </w:r>
            <w:proofErr w:type="gram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сельского</w:t>
            </w:r>
          </w:p>
        </w:tc>
        <w:tc>
          <w:tcPr>
            <w:tcW w:w="1276" w:type="dxa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01.01.2014</w:t>
            </w:r>
          </w:p>
        </w:tc>
        <w:tc>
          <w:tcPr>
            <w:tcW w:w="1196" w:type="dxa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31.12.2014</w:t>
            </w:r>
          </w:p>
        </w:tc>
        <w:tc>
          <w:tcPr>
            <w:tcW w:w="412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 xml:space="preserve">Совершенствование </w:t>
            </w:r>
            <w:proofErr w:type="gramStart"/>
            <w:r w:rsidRPr="007D4FAB">
              <w:rPr>
                <w:sz w:val="22"/>
                <w:szCs w:val="22"/>
              </w:rPr>
              <w:t>эстетического вида</w:t>
            </w:r>
            <w:proofErr w:type="gramEnd"/>
            <w:r w:rsidRPr="007D4FAB">
              <w:rPr>
                <w:sz w:val="22"/>
                <w:szCs w:val="22"/>
              </w:rPr>
              <w:t xml:space="preserve"> Пригородного сельского поселения, создание гармоничной архитектурно-ландшафтной среды.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914 05 03 011 98 72</w:t>
            </w:r>
          </w:p>
        </w:tc>
        <w:tc>
          <w:tcPr>
            <w:tcW w:w="1022" w:type="dxa"/>
          </w:tcPr>
          <w:p w:rsidR="007D4FAB" w:rsidRPr="006A26E7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B23320">
              <w:rPr>
                <w:rFonts w:ascii="Times New Roman" w:hAnsi="Times New Roman" w:cs="Times New Roman"/>
                <w:kern w:val="2"/>
                <w:sz w:val="22"/>
                <w:szCs w:val="22"/>
              </w:rPr>
              <w:t>300,0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336" w:type="dxa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1.1.3.</w:t>
            </w:r>
          </w:p>
        </w:tc>
        <w:tc>
          <w:tcPr>
            <w:tcW w:w="2478" w:type="dxa"/>
            <w:vAlign w:val="center"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Наружное освещение</w:t>
            </w:r>
          </w:p>
        </w:tc>
        <w:tc>
          <w:tcPr>
            <w:tcW w:w="1661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Администрация </w:t>
            </w:r>
            <w:proofErr w:type="gram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Пригородного</w:t>
            </w:r>
            <w:proofErr w:type="gram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сельского</w:t>
            </w:r>
          </w:p>
        </w:tc>
        <w:tc>
          <w:tcPr>
            <w:tcW w:w="1276" w:type="dxa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01.01.2014</w:t>
            </w:r>
          </w:p>
        </w:tc>
        <w:tc>
          <w:tcPr>
            <w:tcW w:w="1196" w:type="dxa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31.12.2014</w:t>
            </w:r>
          </w:p>
        </w:tc>
        <w:tc>
          <w:tcPr>
            <w:tcW w:w="4127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Обеспечение уличного освещения  в населенных пунктах поселения. </w:t>
            </w:r>
          </w:p>
        </w:tc>
        <w:tc>
          <w:tcPr>
            <w:tcW w:w="1927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914 05 03 011 98 67</w:t>
            </w:r>
          </w:p>
        </w:tc>
        <w:tc>
          <w:tcPr>
            <w:tcW w:w="1022" w:type="dxa"/>
          </w:tcPr>
          <w:p w:rsidR="00B23320" w:rsidRPr="006A26E7" w:rsidRDefault="00B23320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B23320">
              <w:rPr>
                <w:rFonts w:ascii="Times New Roman" w:hAnsi="Times New Roman" w:cs="Times New Roman"/>
                <w:kern w:val="2"/>
                <w:sz w:val="22"/>
                <w:szCs w:val="22"/>
              </w:rPr>
              <w:t>455,0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336" w:type="dxa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1.1.4.</w:t>
            </w:r>
          </w:p>
        </w:tc>
        <w:tc>
          <w:tcPr>
            <w:tcW w:w="2478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дворовых территорий</w:t>
            </w:r>
          </w:p>
        </w:tc>
        <w:tc>
          <w:tcPr>
            <w:tcW w:w="1661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Администрация </w:t>
            </w:r>
            <w:proofErr w:type="gram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Пригородного</w:t>
            </w:r>
            <w:proofErr w:type="gram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сельского</w:t>
            </w:r>
          </w:p>
        </w:tc>
        <w:tc>
          <w:tcPr>
            <w:tcW w:w="1276" w:type="dxa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01.01.2014</w:t>
            </w:r>
          </w:p>
        </w:tc>
        <w:tc>
          <w:tcPr>
            <w:tcW w:w="1196" w:type="dxa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31.12.2014</w:t>
            </w:r>
          </w:p>
        </w:tc>
        <w:tc>
          <w:tcPr>
            <w:tcW w:w="4127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Обеспечение ежегодного выполнения работ по благоустройству дворовых территорий многоквартирных домов. </w:t>
            </w:r>
          </w:p>
        </w:tc>
        <w:tc>
          <w:tcPr>
            <w:tcW w:w="1927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914 05 05 011 98 61</w:t>
            </w:r>
          </w:p>
        </w:tc>
        <w:tc>
          <w:tcPr>
            <w:tcW w:w="1022" w:type="dxa"/>
          </w:tcPr>
          <w:p w:rsidR="007D4FAB" w:rsidRPr="006A26E7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B23320">
              <w:rPr>
                <w:rFonts w:ascii="Times New Roman" w:hAnsi="Times New Roman" w:cs="Times New Roman"/>
                <w:kern w:val="2"/>
                <w:sz w:val="22"/>
                <w:szCs w:val="22"/>
              </w:rPr>
              <w:t>450,0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336" w:type="dxa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1.1.5.</w:t>
            </w:r>
          </w:p>
        </w:tc>
        <w:tc>
          <w:tcPr>
            <w:tcW w:w="2478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Организация и содержание мест захоронения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Администрация </w:t>
            </w:r>
            <w:proofErr w:type="gram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Пригородного</w:t>
            </w:r>
            <w:proofErr w:type="gram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сельского</w:t>
            </w:r>
          </w:p>
        </w:tc>
        <w:tc>
          <w:tcPr>
            <w:tcW w:w="1276" w:type="dxa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01.01.2014</w:t>
            </w:r>
          </w:p>
        </w:tc>
        <w:tc>
          <w:tcPr>
            <w:tcW w:w="1196" w:type="dxa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31.12.2014</w:t>
            </w:r>
          </w:p>
        </w:tc>
        <w:tc>
          <w:tcPr>
            <w:tcW w:w="4127" w:type="dxa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Содержание существующих</w:t>
            </w:r>
            <w:r w:rsidRPr="007D4FAB">
              <w:rPr>
                <w:kern w:val="2"/>
                <w:sz w:val="22"/>
                <w:szCs w:val="22"/>
              </w:rPr>
              <w:t xml:space="preserve"> мест захоронения</w:t>
            </w:r>
            <w:r w:rsidRPr="007D4FAB">
              <w:rPr>
                <w:sz w:val="22"/>
                <w:szCs w:val="22"/>
              </w:rPr>
              <w:t xml:space="preserve"> в п. </w:t>
            </w:r>
            <w:proofErr w:type="gramStart"/>
            <w:r w:rsidRPr="007D4FAB">
              <w:rPr>
                <w:sz w:val="22"/>
                <w:szCs w:val="22"/>
              </w:rPr>
              <w:t>Черноземный</w:t>
            </w:r>
            <w:proofErr w:type="gramEnd"/>
            <w:r w:rsidRPr="007D4FAB">
              <w:rPr>
                <w:sz w:val="22"/>
                <w:szCs w:val="22"/>
              </w:rPr>
              <w:t xml:space="preserve"> в надлежащем состоянии, соответствующем действующим санитарным и строительным нормам, архитектурно-ландшафтной среде кладбища, проведение работ по организации места захоронения в п. Пригородный</w:t>
            </w:r>
          </w:p>
        </w:tc>
        <w:tc>
          <w:tcPr>
            <w:tcW w:w="1927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914 05 03 011 98 69</w:t>
            </w:r>
          </w:p>
        </w:tc>
        <w:tc>
          <w:tcPr>
            <w:tcW w:w="1022" w:type="dxa"/>
          </w:tcPr>
          <w:p w:rsidR="00B23320" w:rsidRPr="006A26E7" w:rsidRDefault="00B23320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B23320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200,0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336" w:type="dxa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1.2.</w:t>
            </w:r>
          </w:p>
        </w:tc>
        <w:tc>
          <w:tcPr>
            <w:tcW w:w="2478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Благоустройство парков и скверов Пригородного сельского поселения </w:t>
            </w: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Калачеевского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муниципального района Воронежской области</w:t>
            </w:r>
          </w:p>
        </w:tc>
        <w:tc>
          <w:tcPr>
            <w:tcW w:w="1661" w:type="dxa"/>
          </w:tcPr>
          <w:p w:rsidR="007D4FAB" w:rsidRPr="007D4FAB" w:rsidRDefault="007D4FAB" w:rsidP="007D4FAB">
            <w:r w:rsidRPr="007D4FAB">
              <w:rPr>
                <w:kern w:val="2"/>
                <w:sz w:val="22"/>
                <w:szCs w:val="22"/>
              </w:rPr>
              <w:t xml:space="preserve">Администрация </w:t>
            </w:r>
            <w:proofErr w:type="gramStart"/>
            <w:r w:rsidRPr="007D4FAB">
              <w:rPr>
                <w:kern w:val="2"/>
                <w:sz w:val="22"/>
                <w:szCs w:val="22"/>
              </w:rPr>
              <w:t>Пригородного</w:t>
            </w:r>
            <w:proofErr w:type="gramEnd"/>
            <w:r w:rsidRPr="007D4FAB">
              <w:rPr>
                <w:kern w:val="2"/>
                <w:sz w:val="22"/>
                <w:szCs w:val="22"/>
              </w:rPr>
              <w:t xml:space="preserve"> сельского</w:t>
            </w:r>
          </w:p>
        </w:tc>
        <w:tc>
          <w:tcPr>
            <w:tcW w:w="1276" w:type="dxa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01.01.2014</w:t>
            </w:r>
          </w:p>
        </w:tc>
        <w:tc>
          <w:tcPr>
            <w:tcW w:w="1196" w:type="dxa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31.12.2014</w:t>
            </w:r>
          </w:p>
        </w:tc>
        <w:tc>
          <w:tcPr>
            <w:tcW w:w="4127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Развитие зоны общественных рекреационных территорий Пригородного сельского поселения.</w:t>
            </w:r>
          </w:p>
        </w:tc>
        <w:tc>
          <w:tcPr>
            <w:tcW w:w="1927" w:type="dxa"/>
          </w:tcPr>
          <w:p w:rsidR="007D4FAB" w:rsidRPr="007D4FAB" w:rsidRDefault="007D4FAB" w:rsidP="007D4FAB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914 0505 011 98 52</w:t>
            </w:r>
          </w:p>
        </w:tc>
        <w:tc>
          <w:tcPr>
            <w:tcW w:w="1022" w:type="dxa"/>
          </w:tcPr>
          <w:p w:rsidR="00B23320" w:rsidRPr="006A26E7" w:rsidRDefault="00B2332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B23320">
              <w:rPr>
                <w:rFonts w:ascii="Times New Roman" w:hAnsi="Times New Roman" w:cs="Times New Roman"/>
                <w:kern w:val="2"/>
                <w:sz w:val="22"/>
                <w:szCs w:val="22"/>
              </w:rPr>
              <w:t>2775,0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336" w:type="dxa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1.2.1.</w:t>
            </w:r>
          </w:p>
        </w:tc>
        <w:tc>
          <w:tcPr>
            <w:tcW w:w="2478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Обустройство сквера на территории поселка </w:t>
            </w:r>
            <w:proofErr w:type="gram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Пригородный</w:t>
            </w:r>
            <w:proofErr w:type="gramEnd"/>
          </w:p>
        </w:tc>
        <w:tc>
          <w:tcPr>
            <w:tcW w:w="1661" w:type="dxa"/>
          </w:tcPr>
          <w:p w:rsidR="007D4FAB" w:rsidRPr="007D4FAB" w:rsidRDefault="007D4FAB" w:rsidP="007D4FAB">
            <w:r w:rsidRPr="007D4FAB">
              <w:rPr>
                <w:kern w:val="2"/>
                <w:sz w:val="22"/>
                <w:szCs w:val="22"/>
              </w:rPr>
              <w:t xml:space="preserve">Администрация </w:t>
            </w:r>
            <w:proofErr w:type="gramStart"/>
            <w:r w:rsidRPr="007D4FAB">
              <w:rPr>
                <w:kern w:val="2"/>
                <w:sz w:val="22"/>
                <w:szCs w:val="22"/>
              </w:rPr>
              <w:t>Пригородного</w:t>
            </w:r>
            <w:proofErr w:type="gramEnd"/>
            <w:r w:rsidRPr="007D4FAB">
              <w:rPr>
                <w:kern w:val="2"/>
                <w:sz w:val="22"/>
                <w:szCs w:val="22"/>
              </w:rPr>
              <w:t xml:space="preserve"> сельского</w:t>
            </w:r>
          </w:p>
        </w:tc>
        <w:tc>
          <w:tcPr>
            <w:tcW w:w="1276" w:type="dxa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01.01.2014</w:t>
            </w:r>
          </w:p>
        </w:tc>
        <w:tc>
          <w:tcPr>
            <w:tcW w:w="1196" w:type="dxa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31.12.2014</w:t>
            </w:r>
          </w:p>
        </w:tc>
        <w:tc>
          <w:tcPr>
            <w:tcW w:w="4127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Создание благоприятных условий для организации отдыха и досуга жителей Пригородного сельского поселения.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ab/>
            </w:r>
          </w:p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Обустройство сквера на территории пос. </w:t>
            </w:r>
            <w:proofErr w:type="gram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Пригородный</w:t>
            </w:r>
            <w:proofErr w:type="gram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.</w:t>
            </w:r>
          </w:p>
        </w:tc>
        <w:tc>
          <w:tcPr>
            <w:tcW w:w="1927" w:type="dxa"/>
          </w:tcPr>
          <w:p w:rsidR="007D4FAB" w:rsidRPr="007D4FAB" w:rsidRDefault="007D4FAB" w:rsidP="007D4FAB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914 0505 011 98 52</w:t>
            </w:r>
          </w:p>
        </w:tc>
        <w:tc>
          <w:tcPr>
            <w:tcW w:w="1022" w:type="dxa"/>
          </w:tcPr>
          <w:p w:rsidR="00B23320" w:rsidRPr="006A26E7" w:rsidRDefault="00B2332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B23320">
              <w:rPr>
                <w:rFonts w:ascii="Times New Roman" w:hAnsi="Times New Roman" w:cs="Times New Roman"/>
                <w:kern w:val="2"/>
                <w:sz w:val="22"/>
                <w:szCs w:val="22"/>
              </w:rPr>
              <w:t>2775,0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336" w:type="dxa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1.3.</w:t>
            </w:r>
          </w:p>
        </w:tc>
        <w:tc>
          <w:tcPr>
            <w:tcW w:w="2478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Капитальный ремонт многоквартирных домов Пригородного сельского поселения </w:t>
            </w: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Калачеевского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муниципального района Воронежской области</w:t>
            </w:r>
          </w:p>
        </w:tc>
        <w:tc>
          <w:tcPr>
            <w:tcW w:w="1661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01.01.2014</w:t>
            </w:r>
          </w:p>
        </w:tc>
        <w:tc>
          <w:tcPr>
            <w:tcW w:w="119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31.12.2014</w:t>
            </w:r>
          </w:p>
        </w:tc>
        <w:tc>
          <w:tcPr>
            <w:tcW w:w="4127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Осуществление капитального ремонта многоквартирных жилых домов</w:t>
            </w:r>
          </w:p>
        </w:tc>
        <w:tc>
          <w:tcPr>
            <w:tcW w:w="1927" w:type="dxa"/>
          </w:tcPr>
          <w:p w:rsidR="007D4FAB" w:rsidRPr="007D4FAB" w:rsidRDefault="007D4FAB" w:rsidP="007D4FAB">
            <w:pPr>
              <w:jc w:val="both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914 0501 011 96 01</w:t>
            </w:r>
          </w:p>
        </w:tc>
        <w:tc>
          <w:tcPr>
            <w:tcW w:w="1022" w:type="dxa"/>
          </w:tcPr>
          <w:p w:rsidR="007D4FAB" w:rsidRPr="006A26E7" w:rsidRDefault="007D4FAB" w:rsidP="007D4FAB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B23320">
              <w:rPr>
                <w:kern w:val="2"/>
                <w:sz w:val="22"/>
                <w:szCs w:val="22"/>
              </w:rPr>
              <w:t>500,0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336" w:type="dxa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993" w:type="dxa"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грамма 2</w:t>
            </w:r>
          </w:p>
        </w:tc>
        <w:tc>
          <w:tcPr>
            <w:tcW w:w="2478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Комплексное развитие систем коммунальной инфраструктуры Пригородного сельского поселения</w:t>
            </w:r>
          </w:p>
        </w:tc>
        <w:tc>
          <w:tcPr>
            <w:tcW w:w="1661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01.01.2014</w:t>
            </w:r>
          </w:p>
        </w:tc>
        <w:tc>
          <w:tcPr>
            <w:tcW w:w="119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31.12.2014</w:t>
            </w:r>
          </w:p>
        </w:tc>
        <w:tc>
          <w:tcPr>
            <w:tcW w:w="4127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Повышение качества предоставляемых коммунальных услуг. Повышение надежности функционирования систем коммунальной инфраструктуры.</w:t>
            </w:r>
          </w:p>
        </w:tc>
        <w:tc>
          <w:tcPr>
            <w:tcW w:w="1927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22" w:type="dxa"/>
          </w:tcPr>
          <w:p w:rsidR="007D4FAB" w:rsidRPr="006A26E7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B23320">
              <w:rPr>
                <w:rFonts w:ascii="Times New Roman" w:hAnsi="Times New Roman" w:cs="Times New Roman"/>
                <w:kern w:val="2"/>
                <w:sz w:val="22"/>
                <w:szCs w:val="22"/>
              </w:rPr>
              <w:t>1548,0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336" w:type="dxa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2.1</w:t>
            </w:r>
          </w:p>
        </w:tc>
        <w:tc>
          <w:tcPr>
            <w:tcW w:w="2478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Организация водоснабжения и водоотведения в границах Пригородного сельского поселения</w:t>
            </w:r>
          </w:p>
        </w:tc>
        <w:tc>
          <w:tcPr>
            <w:tcW w:w="1661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01.01.2014</w:t>
            </w:r>
          </w:p>
        </w:tc>
        <w:tc>
          <w:tcPr>
            <w:tcW w:w="119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31.12.2014</w:t>
            </w:r>
          </w:p>
        </w:tc>
        <w:tc>
          <w:tcPr>
            <w:tcW w:w="4127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Полное обеспечение жилых помещений в многоквартирных домах и жилых домов</w:t>
            </w:r>
            <w:proofErr w:type="gram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.</w:t>
            </w:r>
            <w:proofErr w:type="gram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proofErr w:type="gram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</w:t>
            </w:r>
            <w:proofErr w:type="gram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меющих централизованную систему  водоснабжения, оборудованных индивидуальными приборами учета: холодной воды.</w:t>
            </w:r>
          </w:p>
        </w:tc>
        <w:tc>
          <w:tcPr>
            <w:tcW w:w="1927" w:type="dxa"/>
          </w:tcPr>
          <w:p w:rsidR="007D4FAB" w:rsidRPr="007D4FAB" w:rsidRDefault="007D4FAB" w:rsidP="007D4FAB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914 0505 012 98 63</w:t>
            </w:r>
          </w:p>
        </w:tc>
        <w:tc>
          <w:tcPr>
            <w:tcW w:w="1022" w:type="dxa"/>
          </w:tcPr>
          <w:p w:rsidR="007D4FAB" w:rsidRPr="004F01AE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4F01AE">
              <w:rPr>
                <w:rFonts w:ascii="Times New Roman" w:hAnsi="Times New Roman" w:cs="Times New Roman"/>
                <w:kern w:val="2"/>
                <w:sz w:val="22"/>
                <w:szCs w:val="22"/>
              </w:rPr>
              <w:t>125,0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336" w:type="dxa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2.2</w:t>
            </w:r>
          </w:p>
        </w:tc>
        <w:tc>
          <w:tcPr>
            <w:tcW w:w="2478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</w:t>
            </w:r>
          </w:p>
        </w:tc>
        <w:tc>
          <w:tcPr>
            <w:tcW w:w="1661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01.01.2014</w:t>
            </w:r>
          </w:p>
        </w:tc>
        <w:tc>
          <w:tcPr>
            <w:tcW w:w="119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31.12.2014</w:t>
            </w:r>
          </w:p>
        </w:tc>
        <w:tc>
          <w:tcPr>
            <w:tcW w:w="4127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Оборудование 100% жилых помещений в многоквартирных домах, жилых домов, имеющих централизованную систему  газоснабжения, индивидуальными приборами учета газа.</w:t>
            </w:r>
          </w:p>
        </w:tc>
        <w:tc>
          <w:tcPr>
            <w:tcW w:w="1927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914 0505 012 98 60</w:t>
            </w:r>
          </w:p>
        </w:tc>
        <w:tc>
          <w:tcPr>
            <w:tcW w:w="1022" w:type="dxa"/>
          </w:tcPr>
          <w:p w:rsidR="007D4FAB" w:rsidRPr="004F01AE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4F01AE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1368,0</w:t>
            </w:r>
          </w:p>
        </w:tc>
      </w:tr>
      <w:tr w:rsidR="007D4FAB" w:rsidRPr="007D4FAB" w:rsidTr="006A26E7">
        <w:trPr>
          <w:trHeight w:val="325"/>
          <w:tblCellSpacing w:w="5" w:type="nil"/>
          <w:jc w:val="center"/>
        </w:trPr>
        <w:tc>
          <w:tcPr>
            <w:tcW w:w="336" w:type="dxa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2.3</w:t>
            </w:r>
          </w:p>
        </w:tc>
        <w:tc>
          <w:tcPr>
            <w:tcW w:w="2478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Совершенствование электроснабжения в границах  Пригородного сельского поселения</w:t>
            </w:r>
          </w:p>
        </w:tc>
        <w:tc>
          <w:tcPr>
            <w:tcW w:w="1661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01.01.2014</w:t>
            </w:r>
          </w:p>
        </w:tc>
        <w:tc>
          <w:tcPr>
            <w:tcW w:w="119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31.12.2014</w:t>
            </w:r>
          </w:p>
        </w:tc>
        <w:tc>
          <w:tcPr>
            <w:tcW w:w="4127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Объем расходов местного бюджета на проведение мероприятий по энергосбережению в расчете на 1 жителя поселения – 10 руб.</w:t>
            </w:r>
          </w:p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Модернизация систем освещения в объектах бюджетной сферы и наружного (уличного) освещения с применением энергосберегающих светильников – 10 шт.</w:t>
            </w:r>
          </w:p>
        </w:tc>
        <w:tc>
          <w:tcPr>
            <w:tcW w:w="1927" w:type="dxa"/>
          </w:tcPr>
          <w:p w:rsidR="007D4FAB" w:rsidRPr="007D4FAB" w:rsidRDefault="007D4FAB" w:rsidP="007D4FAB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914 0505 012 98 64</w:t>
            </w:r>
          </w:p>
        </w:tc>
        <w:tc>
          <w:tcPr>
            <w:tcW w:w="1022" w:type="dxa"/>
          </w:tcPr>
          <w:p w:rsidR="007D4FAB" w:rsidRPr="004F01AE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4F01AE">
              <w:rPr>
                <w:rFonts w:ascii="Times New Roman" w:hAnsi="Times New Roman" w:cs="Times New Roman"/>
                <w:kern w:val="2"/>
                <w:sz w:val="22"/>
                <w:szCs w:val="22"/>
              </w:rPr>
              <w:t>55,0</w:t>
            </w:r>
          </w:p>
        </w:tc>
      </w:tr>
      <w:tr w:rsidR="007D4FAB" w:rsidRPr="007D4FAB" w:rsidTr="006A26E7">
        <w:trPr>
          <w:trHeight w:val="325"/>
          <w:tblCellSpacing w:w="5" w:type="nil"/>
          <w:jc w:val="center"/>
        </w:trPr>
        <w:tc>
          <w:tcPr>
            <w:tcW w:w="336" w:type="dxa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3</w:t>
            </w:r>
          </w:p>
        </w:tc>
        <w:tc>
          <w:tcPr>
            <w:tcW w:w="2478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Осуществление дорожной деятельности в части содержания и </w:t>
            </w:r>
            <w:proofErr w:type="gram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ремонта</w:t>
            </w:r>
            <w:proofErr w:type="gram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автомобильных дорог местного значения</w:t>
            </w:r>
          </w:p>
        </w:tc>
        <w:tc>
          <w:tcPr>
            <w:tcW w:w="1661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01.01.2014</w:t>
            </w:r>
          </w:p>
        </w:tc>
        <w:tc>
          <w:tcPr>
            <w:tcW w:w="1196" w:type="dxa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31.12.2014</w:t>
            </w:r>
          </w:p>
        </w:tc>
        <w:tc>
          <w:tcPr>
            <w:tcW w:w="4127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Приведение дорожного покрытия в соответствие существующим правилам и нормам.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ab/>
            </w:r>
          </w:p>
        </w:tc>
        <w:tc>
          <w:tcPr>
            <w:tcW w:w="1927" w:type="dxa"/>
          </w:tcPr>
          <w:p w:rsidR="007D4FAB" w:rsidRPr="007D4FAB" w:rsidRDefault="007D4FAB" w:rsidP="007D4FAB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022" w:type="dxa"/>
          </w:tcPr>
          <w:p w:rsidR="007D4FAB" w:rsidRPr="00B23320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23320">
              <w:rPr>
                <w:rFonts w:ascii="Times New Roman" w:hAnsi="Times New Roman" w:cs="Times New Roman"/>
                <w:kern w:val="2"/>
                <w:sz w:val="22"/>
                <w:szCs w:val="22"/>
              </w:rPr>
              <w:t>2340,0</w:t>
            </w:r>
          </w:p>
        </w:tc>
      </w:tr>
      <w:tr w:rsidR="007D4FAB" w:rsidRPr="007D4FAB" w:rsidTr="006A26E7">
        <w:trPr>
          <w:trHeight w:val="325"/>
          <w:tblCellSpacing w:w="5" w:type="nil"/>
          <w:jc w:val="center"/>
        </w:trPr>
        <w:tc>
          <w:tcPr>
            <w:tcW w:w="336" w:type="dxa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17</w:t>
            </w:r>
          </w:p>
        </w:tc>
        <w:tc>
          <w:tcPr>
            <w:tcW w:w="99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3.1</w:t>
            </w:r>
          </w:p>
        </w:tc>
        <w:tc>
          <w:tcPr>
            <w:tcW w:w="2478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1661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7D4FAB" w:rsidRPr="007D4FAB" w:rsidRDefault="007D4FAB" w:rsidP="004F01AE">
            <w:pPr>
              <w:jc w:val="center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01.01.2014</w:t>
            </w:r>
          </w:p>
        </w:tc>
        <w:tc>
          <w:tcPr>
            <w:tcW w:w="1196" w:type="dxa"/>
          </w:tcPr>
          <w:p w:rsidR="007D4FAB" w:rsidRPr="007D4FAB" w:rsidRDefault="007D4FAB" w:rsidP="004F01AE">
            <w:pPr>
              <w:jc w:val="center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31.12.2014</w:t>
            </w:r>
          </w:p>
        </w:tc>
        <w:tc>
          <w:tcPr>
            <w:tcW w:w="4127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Ежегодное обеспечение производства ремонтных работ автомобильных дорог общего пользования местного значения,  в размере 6%</w:t>
            </w:r>
          </w:p>
        </w:tc>
        <w:tc>
          <w:tcPr>
            <w:tcW w:w="1927" w:type="dxa"/>
          </w:tcPr>
          <w:p w:rsidR="007D4FAB" w:rsidRPr="007D4FAB" w:rsidRDefault="007D4FAB" w:rsidP="007D4FAB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914 0503 013 98 68</w:t>
            </w:r>
          </w:p>
        </w:tc>
        <w:tc>
          <w:tcPr>
            <w:tcW w:w="1022" w:type="dxa"/>
          </w:tcPr>
          <w:p w:rsidR="007D4FAB" w:rsidRPr="00B23320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23320">
              <w:rPr>
                <w:rFonts w:ascii="Times New Roman" w:hAnsi="Times New Roman" w:cs="Times New Roman"/>
                <w:kern w:val="2"/>
                <w:sz w:val="22"/>
                <w:szCs w:val="22"/>
              </w:rPr>
              <w:t>870,0</w:t>
            </w:r>
          </w:p>
        </w:tc>
      </w:tr>
      <w:tr w:rsidR="007D4FAB" w:rsidRPr="007D4FAB" w:rsidTr="006A26E7">
        <w:trPr>
          <w:trHeight w:val="325"/>
          <w:tblCellSpacing w:w="5" w:type="nil"/>
          <w:jc w:val="center"/>
        </w:trPr>
        <w:tc>
          <w:tcPr>
            <w:tcW w:w="336" w:type="dxa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18</w:t>
            </w:r>
          </w:p>
        </w:tc>
        <w:tc>
          <w:tcPr>
            <w:tcW w:w="993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3.2 </w:t>
            </w:r>
          </w:p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1661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01.01.2014</w:t>
            </w:r>
          </w:p>
        </w:tc>
        <w:tc>
          <w:tcPr>
            <w:tcW w:w="119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31.12.2014</w:t>
            </w:r>
          </w:p>
        </w:tc>
        <w:tc>
          <w:tcPr>
            <w:tcW w:w="4127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Повышение уровня защищенности участников дорожного движения от дорожно-транспортных происшествий, их последствий.</w:t>
            </w:r>
          </w:p>
        </w:tc>
        <w:tc>
          <w:tcPr>
            <w:tcW w:w="1927" w:type="dxa"/>
          </w:tcPr>
          <w:p w:rsidR="007D4FAB" w:rsidRPr="007D4FAB" w:rsidRDefault="007D4FAB" w:rsidP="007D4FAB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914 0409 013 91 29</w:t>
            </w:r>
          </w:p>
        </w:tc>
        <w:tc>
          <w:tcPr>
            <w:tcW w:w="1022" w:type="dxa"/>
          </w:tcPr>
          <w:p w:rsidR="007D4FAB" w:rsidRPr="00B23320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23320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1470,0</w:t>
            </w:r>
          </w:p>
        </w:tc>
      </w:tr>
      <w:tr w:rsidR="006A26E7" w:rsidRPr="007D4FAB" w:rsidTr="006A26E7">
        <w:trPr>
          <w:trHeight w:val="325"/>
          <w:tblCellSpacing w:w="5" w:type="nil"/>
          <w:jc w:val="center"/>
        </w:trPr>
        <w:tc>
          <w:tcPr>
            <w:tcW w:w="336" w:type="dxa"/>
          </w:tcPr>
          <w:p w:rsidR="006A26E7" w:rsidRPr="007D4FAB" w:rsidRDefault="006A26E7" w:rsidP="007D4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993" w:type="dxa"/>
          </w:tcPr>
          <w:p w:rsidR="006A26E7" w:rsidRPr="007D4FAB" w:rsidRDefault="006A26E7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4</w:t>
            </w:r>
          </w:p>
        </w:tc>
        <w:tc>
          <w:tcPr>
            <w:tcW w:w="2478" w:type="dxa"/>
          </w:tcPr>
          <w:p w:rsidR="006A26E7" w:rsidRPr="007D4FAB" w:rsidRDefault="004F01A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Развитие градостроительной деятельности</w:t>
            </w:r>
          </w:p>
        </w:tc>
        <w:tc>
          <w:tcPr>
            <w:tcW w:w="1661" w:type="dxa"/>
          </w:tcPr>
          <w:p w:rsidR="006A26E7" w:rsidRPr="007D4FAB" w:rsidRDefault="004F01A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6A26E7" w:rsidRPr="007D4FAB" w:rsidRDefault="004F01A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01.01.2014</w:t>
            </w:r>
          </w:p>
        </w:tc>
        <w:tc>
          <w:tcPr>
            <w:tcW w:w="1196" w:type="dxa"/>
          </w:tcPr>
          <w:p w:rsidR="006A26E7" w:rsidRPr="007D4FAB" w:rsidRDefault="004F01A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31.12.2014</w:t>
            </w:r>
          </w:p>
        </w:tc>
        <w:tc>
          <w:tcPr>
            <w:tcW w:w="4127" w:type="dxa"/>
          </w:tcPr>
          <w:p w:rsidR="006A26E7" w:rsidRPr="004F01AE" w:rsidRDefault="004F01AE" w:rsidP="004F01AE">
            <w:pPr>
              <w:pStyle w:val="ConsPlusNormal"/>
              <w:widowControl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4F01AE">
              <w:rPr>
                <w:rFonts w:ascii="Times New Roman" w:hAnsi="Times New Roman"/>
                <w:sz w:val="22"/>
                <w:szCs w:val="22"/>
              </w:rPr>
              <w:t>Обеспечение землеустроительной документацией в части границ населенных пунктов Пригородного сельского поселения</w:t>
            </w:r>
          </w:p>
        </w:tc>
        <w:tc>
          <w:tcPr>
            <w:tcW w:w="1927" w:type="dxa"/>
          </w:tcPr>
          <w:p w:rsidR="006A26E7" w:rsidRPr="007D4FAB" w:rsidRDefault="006A26E7" w:rsidP="007D4FAB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022" w:type="dxa"/>
          </w:tcPr>
          <w:p w:rsidR="006A26E7" w:rsidRPr="006A26E7" w:rsidRDefault="006A26E7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</w:tr>
      <w:tr w:rsidR="004F01AE" w:rsidRPr="007D4FAB" w:rsidTr="006A26E7">
        <w:trPr>
          <w:trHeight w:val="325"/>
          <w:tblCellSpacing w:w="5" w:type="nil"/>
          <w:jc w:val="center"/>
        </w:trPr>
        <w:tc>
          <w:tcPr>
            <w:tcW w:w="336" w:type="dxa"/>
          </w:tcPr>
          <w:p w:rsidR="004F01AE" w:rsidRPr="007D4FAB" w:rsidRDefault="004F01AE" w:rsidP="007D4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F01AE" w:rsidRPr="007D4FAB" w:rsidRDefault="004F01A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4.1</w:t>
            </w:r>
          </w:p>
        </w:tc>
        <w:tc>
          <w:tcPr>
            <w:tcW w:w="2478" w:type="dxa"/>
          </w:tcPr>
          <w:p w:rsidR="004F01AE" w:rsidRPr="007D4FAB" w:rsidRDefault="004F01A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A26E7">
              <w:rPr>
                <w:rFonts w:ascii="Times New Roman" w:hAnsi="Times New Roman" w:cs="Times New Roman"/>
                <w:sz w:val="22"/>
                <w:szCs w:val="22"/>
              </w:rPr>
              <w:t>Регулирование вопросов административно-территориального устройства</w:t>
            </w:r>
          </w:p>
        </w:tc>
        <w:tc>
          <w:tcPr>
            <w:tcW w:w="1661" w:type="dxa"/>
          </w:tcPr>
          <w:p w:rsidR="004F01AE" w:rsidRPr="007D4FAB" w:rsidRDefault="004F01A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4F01AE" w:rsidRPr="007D4FAB" w:rsidRDefault="004F01AE" w:rsidP="00D9010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01.01.2014</w:t>
            </w:r>
          </w:p>
        </w:tc>
        <w:tc>
          <w:tcPr>
            <w:tcW w:w="1196" w:type="dxa"/>
          </w:tcPr>
          <w:p w:rsidR="004F01AE" w:rsidRPr="007D4FAB" w:rsidRDefault="004F01AE" w:rsidP="00D9010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31.12.2014</w:t>
            </w:r>
          </w:p>
        </w:tc>
        <w:tc>
          <w:tcPr>
            <w:tcW w:w="4127" w:type="dxa"/>
          </w:tcPr>
          <w:p w:rsidR="004F01AE" w:rsidRPr="007D4FAB" w:rsidRDefault="004F01A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4F01AE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изготовления карт (планов) для установления границ населенных пунктов Пригородного сельского поселения (п. </w:t>
            </w:r>
            <w:proofErr w:type="gramStart"/>
            <w:r w:rsidRPr="004F01AE">
              <w:rPr>
                <w:rFonts w:ascii="Times New Roman" w:hAnsi="Times New Roman" w:cs="Times New Roman"/>
                <w:sz w:val="22"/>
                <w:szCs w:val="22"/>
              </w:rPr>
              <w:t>Пригородный</w:t>
            </w:r>
            <w:proofErr w:type="gramEnd"/>
            <w:r w:rsidRPr="004F01AE">
              <w:rPr>
                <w:rFonts w:ascii="Times New Roman" w:hAnsi="Times New Roman" w:cs="Times New Roman"/>
                <w:sz w:val="22"/>
                <w:szCs w:val="22"/>
              </w:rPr>
              <w:t>, п. Черноземный).</w:t>
            </w:r>
          </w:p>
        </w:tc>
        <w:tc>
          <w:tcPr>
            <w:tcW w:w="1927" w:type="dxa"/>
          </w:tcPr>
          <w:p w:rsidR="004F01AE" w:rsidRPr="007D4FAB" w:rsidRDefault="004F01AE" w:rsidP="007D4FAB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914 0505 014 9846</w:t>
            </w:r>
          </w:p>
        </w:tc>
        <w:tc>
          <w:tcPr>
            <w:tcW w:w="1022" w:type="dxa"/>
          </w:tcPr>
          <w:p w:rsidR="004F01AE" w:rsidRPr="006A26E7" w:rsidRDefault="004F01A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B23320">
              <w:rPr>
                <w:rFonts w:ascii="Times New Roman" w:hAnsi="Times New Roman" w:cs="Times New Roman"/>
                <w:kern w:val="2"/>
                <w:sz w:val="22"/>
                <w:szCs w:val="22"/>
              </w:rPr>
              <w:t>73,0</w:t>
            </w:r>
          </w:p>
        </w:tc>
      </w:tr>
    </w:tbl>
    <w:p w:rsidR="007D4FAB" w:rsidRPr="007D4FAB" w:rsidRDefault="007D4FAB" w:rsidP="007D4FAB">
      <w:pPr>
        <w:ind w:firstLine="9498"/>
        <w:jc w:val="right"/>
        <w:rPr>
          <w:color w:val="0070C0"/>
          <w:kern w:val="2"/>
          <w:sz w:val="22"/>
          <w:szCs w:val="22"/>
        </w:rPr>
      </w:pPr>
    </w:p>
    <w:p w:rsidR="007D4FAB" w:rsidRPr="007D4FAB" w:rsidRDefault="007D4FAB" w:rsidP="007D4FAB">
      <w:pPr>
        <w:ind w:firstLine="9498"/>
        <w:jc w:val="right"/>
        <w:rPr>
          <w:color w:val="0070C0"/>
          <w:kern w:val="2"/>
          <w:sz w:val="22"/>
          <w:szCs w:val="22"/>
        </w:rPr>
      </w:pPr>
    </w:p>
    <w:p w:rsidR="007D4FAB" w:rsidRPr="00401FF5" w:rsidRDefault="007D4FAB" w:rsidP="00720BD8">
      <w:pPr>
        <w:ind w:firstLine="709"/>
        <w:jc w:val="center"/>
        <w:rPr>
          <w:b/>
        </w:rPr>
      </w:pPr>
    </w:p>
    <w:sectPr w:rsidR="007D4FAB" w:rsidRPr="00401FF5" w:rsidSect="00D1366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A40A8"/>
    <w:multiLevelType w:val="hybridMultilevel"/>
    <w:tmpl w:val="6A3E6948"/>
    <w:lvl w:ilvl="0" w:tplc="3A729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>
    <w:nsid w:val="0307441E"/>
    <w:multiLevelType w:val="multilevel"/>
    <w:tmpl w:val="B3E6EE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65" w:hanging="1545"/>
      </w:pPr>
      <w:rPr>
        <w:rFonts w:cs="Times New Roman"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2625" w:hanging="1545"/>
      </w:pPr>
      <w:rPr>
        <w:rFonts w:cs="Times New Roman" w:hint="default"/>
        <w:color w:val="548DD4"/>
      </w:rPr>
    </w:lvl>
    <w:lvl w:ilvl="3">
      <w:start w:val="1"/>
      <w:numFmt w:val="decimal"/>
      <w:isLgl/>
      <w:lvlText w:val="%1.%2.%3.%4."/>
      <w:lvlJc w:val="left"/>
      <w:pPr>
        <w:ind w:left="2985" w:hanging="1545"/>
      </w:pPr>
      <w:rPr>
        <w:rFonts w:cs="Times New Roman" w:hint="default"/>
        <w:color w:val="548DD4"/>
      </w:rPr>
    </w:lvl>
    <w:lvl w:ilvl="4">
      <w:start w:val="1"/>
      <w:numFmt w:val="decimal"/>
      <w:isLgl/>
      <w:lvlText w:val="%1.%2.%3.%4.%5."/>
      <w:lvlJc w:val="left"/>
      <w:pPr>
        <w:ind w:left="3345" w:hanging="1545"/>
      </w:pPr>
      <w:rPr>
        <w:rFonts w:cs="Times New Roman" w:hint="default"/>
        <w:color w:val="548DD4"/>
      </w:rPr>
    </w:lvl>
    <w:lvl w:ilvl="5">
      <w:start w:val="1"/>
      <w:numFmt w:val="decimal"/>
      <w:isLgl/>
      <w:lvlText w:val="%1.%2.%3.%4.%5.%6."/>
      <w:lvlJc w:val="left"/>
      <w:pPr>
        <w:ind w:left="3705" w:hanging="1545"/>
      </w:pPr>
      <w:rPr>
        <w:rFonts w:cs="Times New Roman" w:hint="default"/>
        <w:color w:val="548DD4"/>
      </w:rPr>
    </w:lvl>
    <w:lvl w:ilvl="6">
      <w:start w:val="1"/>
      <w:numFmt w:val="decimal"/>
      <w:isLgl/>
      <w:lvlText w:val="%1.%2.%3.%4.%5.%6.%7."/>
      <w:lvlJc w:val="left"/>
      <w:pPr>
        <w:ind w:left="4065" w:hanging="1545"/>
      </w:pPr>
      <w:rPr>
        <w:rFonts w:cs="Times New Roman" w:hint="default"/>
        <w:color w:val="548DD4"/>
      </w:rPr>
    </w:lvl>
    <w:lvl w:ilvl="7">
      <w:start w:val="1"/>
      <w:numFmt w:val="decimal"/>
      <w:isLgl/>
      <w:lvlText w:val="%1.%2.%3.%4.%5.%6.%7.%8."/>
      <w:lvlJc w:val="left"/>
      <w:pPr>
        <w:ind w:left="4425" w:hanging="1545"/>
      </w:pPr>
      <w:rPr>
        <w:rFonts w:cs="Times New Roman" w:hint="default"/>
        <w:color w:val="548DD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548DD4"/>
      </w:rPr>
    </w:lvl>
  </w:abstractNum>
  <w:abstractNum w:abstractNumId="6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80B0BF6"/>
    <w:multiLevelType w:val="multilevel"/>
    <w:tmpl w:val="0CA6A6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7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74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90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  <w:rPr>
        <w:rFonts w:cs="Times New Roman"/>
      </w:rPr>
    </w:lvl>
  </w:abstractNum>
  <w:abstractNum w:abstractNumId="18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9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2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6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34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17"/>
  </w:num>
  <w:num w:numId="3">
    <w:abstractNumId w:val="33"/>
  </w:num>
  <w:num w:numId="4">
    <w:abstractNumId w:val="12"/>
  </w:num>
  <w:num w:numId="5">
    <w:abstractNumId w:val="2"/>
  </w:num>
  <w:num w:numId="6">
    <w:abstractNumId w:val="1"/>
  </w:num>
  <w:num w:numId="7">
    <w:abstractNumId w:val="11"/>
  </w:num>
  <w:num w:numId="8">
    <w:abstractNumId w:val="8"/>
  </w:num>
  <w:num w:numId="9">
    <w:abstractNumId w:val="7"/>
  </w:num>
  <w:num w:numId="10">
    <w:abstractNumId w:val="19"/>
  </w:num>
  <w:num w:numId="11">
    <w:abstractNumId w:val="29"/>
  </w:num>
  <w:num w:numId="12">
    <w:abstractNumId w:val="25"/>
  </w:num>
  <w:num w:numId="13">
    <w:abstractNumId w:val="13"/>
  </w:num>
  <w:num w:numId="14">
    <w:abstractNumId w:val="0"/>
  </w:num>
  <w:num w:numId="15">
    <w:abstractNumId w:val="38"/>
  </w:num>
  <w:num w:numId="16">
    <w:abstractNumId w:val="40"/>
  </w:num>
  <w:num w:numId="17">
    <w:abstractNumId w:val="23"/>
  </w:num>
  <w:num w:numId="18">
    <w:abstractNumId w:val="22"/>
  </w:num>
  <w:num w:numId="19">
    <w:abstractNumId w:val="35"/>
  </w:num>
  <w:num w:numId="20">
    <w:abstractNumId w:val="28"/>
  </w:num>
  <w:num w:numId="21">
    <w:abstractNumId w:val="18"/>
  </w:num>
  <w:num w:numId="22">
    <w:abstractNumId w:val="24"/>
  </w:num>
  <w:num w:numId="23">
    <w:abstractNumId w:val="3"/>
  </w:num>
  <w:num w:numId="24">
    <w:abstractNumId w:val="21"/>
  </w:num>
  <w:num w:numId="25">
    <w:abstractNumId w:val="16"/>
  </w:num>
  <w:num w:numId="26">
    <w:abstractNumId w:val="26"/>
  </w:num>
  <w:num w:numId="27">
    <w:abstractNumId w:val="39"/>
  </w:num>
  <w:num w:numId="28">
    <w:abstractNumId w:val="4"/>
  </w:num>
  <w:num w:numId="29">
    <w:abstractNumId w:val="27"/>
  </w:num>
  <w:num w:numId="30">
    <w:abstractNumId w:val="30"/>
  </w:num>
  <w:num w:numId="31">
    <w:abstractNumId w:val="32"/>
  </w:num>
  <w:num w:numId="32">
    <w:abstractNumId w:val="36"/>
  </w:num>
  <w:num w:numId="33">
    <w:abstractNumId w:val="37"/>
  </w:num>
  <w:num w:numId="34">
    <w:abstractNumId w:val="34"/>
  </w:num>
  <w:num w:numId="35">
    <w:abstractNumId w:val="10"/>
  </w:num>
  <w:num w:numId="36">
    <w:abstractNumId w:val="15"/>
  </w:num>
  <w:num w:numId="37">
    <w:abstractNumId w:val="9"/>
  </w:num>
  <w:num w:numId="38">
    <w:abstractNumId w:val="31"/>
  </w:num>
  <w:num w:numId="39">
    <w:abstractNumId w:val="14"/>
  </w:num>
  <w:num w:numId="40">
    <w:abstractNumId w:val="20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FD"/>
    <w:rsid w:val="00003D0F"/>
    <w:rsid w:val="000215A4"/>
    <w:rsid w:val="000223CD"/>
    <w:rsid w:val="00052904"/>
    <w:rsid w:val="00086215"/>
    <w:rsid w:val="000974E6"/>
    <w:rsid w:val="00097AAE"/>
    <w:rsid w:val="00181155"/>
    <w:rsid w:val="00183B83"/>
    <w:rsid w:val="00190AD5"/>
    <w:rsid w:val="001B5A6A"/>
    <w:rsid w:val="001B6A64"/>
    <w:rsid w:val="001C7A6C"/>
    <w:rsid w:val="001D43C4"/>
    <w:rsid w:val="001E10F9"/>
    <w:rsid w:val="001F2692"/>
    <w:rsid w:val="00202C0F"/>
    <w:rsid w:val="00232287"/>
    <w:rsid w:val="00243269"/>
    <w:rsid w:val="00245746"/>
    <w:rsid w:val="00260CF3"/>
    <w:rsid w:val="002646CF"/>
    <w:rsid w:val="002C122D"/>
    <w:rsid w:val="002D1FFE"/>
    <w:rsid w:val="003272E4"/>
    <w:rsid w:val="003809D1"/>
    <w:rsid w:val="003B21FD"/>
    <w:rsid w:val="003F3E76"/>
    <w:rsid w:val="00401FF5"/>
    <w:rsid w:val="00417820"/>
    <w:rsid w:val="0042620B"/>
    <w:rsid w:val="00436F6A"/>
    <w:rsid w:val="004445C4"/>
    <w:rsid w:val="00460D60"/>
    <w:rsid w:val="004E19EC"/>
    <w:rsid w:val="004F01AE"/>
    <w:rsid w:val="005132DD"/>
    <w:rsid w:val="005A476C"/>
    <w:rsid w:val="005D4DB2"/>
    <w:rsid w:val="005F2BE9"/>
    <w:rsid w:val="00677317"/>
    <w:rsid w:val="006A26E7"/>
    <w:rsid w:val="006A6478"/>
    <w:rsid w:val="006B6EF9"/>
    <w:rsid w:val="00720BD8"/>
    <w:rsid w:val="00725D5B"/>
    <w:rsid w:val="007372EA"/>
    <w:rsid w:val="007401F2"/>
    <w:rsid w:val="00762E75"/>
    <w:rsid w:val="0076391C"/>
    <w:rsid w:val="007725B8"/>
    <w:rsid w:val="00794FDA"/>
    <w:rsid w:val="007D4FAB"/>
    <w:rsid w:val="007D5160"/>
    <w:rsid w:val="008265CB"/>
    <w:rsid w:val="00867E21"/>
    <w:rsid w:val="008745CB"/>
    <w:rsid w:val="0088756D"/>
    <w:rsid w:val="008A3038"/>
    <w:rsid w:val="00915A3C"/>
    <w:rsid w:val="00947A5F"/>
    <w:rsid w:val="009658D6"/>
    <w:rsid w:val="0097473C"/>
    <w:rsid w:val="00995B01"/>
    <w:rsid w:val="009A027A"/>
    <w:rsid w:val="009F53A8"/>
    <w:rsid w:val="00A11CFB"/>
    <w:rsid w:val="00A25AF7"/>
    <w:rsid w:val="00A54F14"/>
    <w:rsid w:val="00AA0179"/>
    <w:rsid w:val="00B23320"/>
    <w:rsid w:val="00B2523E"/>
    <w:rsid w:val="00B25E4B"/>
    <w:rsid w:val="00B77810"/>
    <w:rsid w:val="00B91A41"/>
    <w:rsid w:val="00B9678A"/>
    <w:rsid w:val="00B96AA2"/>
    <w:rsid w:val="00BE4474"/>
    <w:rsid w:val="00BE5316"/>
    <w:rsid w:val="00BF54BB"/>
    <w:rsid w:val="00BF7680"/>
    <w:rsid w:val="00C00132"/>
    <w:rsid w:val="00C03C92"/>
    <w:rsid w:val="00C057F4"/>
    <w:rsid w:val="00C0624B"/>
    <w:rsid w:val="00C3096D"/>
    <w:rsid w:val="00C474F1"/>
    <w:rsid w:val="00C64993"/>
    <w:rsid w:val="00C81DF1"/>
    <w:rsid w:val="00C828ED"/>
    <w:rsid w:val="00C8340E"/>
    <w:rsid w:val="00CC6DE0"/>
    <w:rsid w:val="00D02870"/>
    <w:rsid w:val="00D1366F"/>
    <w:rsid w:val="00D17013"/>
    <w:rsid w:val="00D47E0D"/>
    <w:rsid w:val="00D73955"/>
    <w:rsid w:val="00D9010A"/>
    <w:rsid w:val="00DF1BF1"/>
    <w:rsid w:val="00E43BF4"/>
    <w:rsid w:val="00E57829"/>
    <w:rsid w:val="00EE54FD"/>
    <w:rsid w:val="00F40955"/>
    <w:rsid w:val="00F43EA8"/>
    <w:rsid w:val="00F81B4A"/>
    <w:rsid w:val="00F8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99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iPriority w:val="99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6"/>
      </w:numPr>
      <w:tabs>
        <w:tab w:val="num" w:pos="643"/>
      </w:tabs>
      <w:ind w:left="643"/>
    </w:pPr>
    <w:rPr>
      <w:rFonts w:eastAsia="Calibri"/>
    </w:rPr>
  </w:style>
  <w:style w:type="paragraph" w:customStyle="1" w:styleId="5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0"/>
    <w:uiPriority w:val="99"/>
    <w:locked/>
    <w:rsid w:val="007D4FAB"/>
    <w:rPr>
      <w:sz w:val="18"/>
      <w:shd w:val="clear" w:color="auto" w:fill="FFFFFF"/>
    </w:rPr>
  </w:style>
  <w:style w:type="paragraph" w:customStyle="1" w:styleId="50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uiPriority w:val="59"/>
    <w:rsid w:val="007D4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99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iPriority w:val="99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6"/>
      </w:numPr>
      <w:tabs>
        <w:tab w:val="num" w:pos="643"/>
      </w:tabs>
      <w:ind w:left="643"/>
    </w:pPr>
    <w:rPr>
      <w:rFonts w:eastAsia="Calibri"/>
    </w:rPr>
  </w:style>
  <w:style w:type="paragraph" w:customStyle="1" w:styleId="5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0"/>
    <w:uiPriority w:val="99"/>
    <w:locked/>
    <w:rsid w:val="007D4FAB"/>
    <w:rPr>
      <w:sz w:val="18"/>
      <w:shd w:val="clear" w:color="auto" w:fill="FFFFFF"/>
    </w:rPr>
  </w:style>
  <w:style w:type="paragraph" w:customStyle="1" w:styleId="50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uiPriority w:val="59"/>
    <w:rsid w:val="007D4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74800.0" TargetMode="External"/><Relationship Id="rId13" Type="http://schemas.openxmlformats.org/officeDocument/2006/relationships/hyperlink" Target="garantF1://12038258.0" TargetMode="External"/><Relationship Id="rId18" Type="http://schemas.openxmlformats.org/officeDocument/2006/relationships/hyperlink" Target="garantF1://70174800.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garantF1://12062037.0" TargetMode="External"/><Relationship Id="rId12" Type="http://schemas.openxmlformats.org/officeDocument/2006/relationships/hyperlink" Target="garantF1://12038258.0" TargetMode="External"/><Relationship Id="rId17" Type="http://schemas.openxmlformats.org/officeDocument/2006/relationships/hyperlink" Target="garantF1://12062037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86367.0" TargetMode="External"/><Relationship Id="rId20" Type="http://schemas.openxmlformats.org/officeDocument/2006/relationships/hyperlink" Target="garantF1://12038258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38258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70174800.0" TargetMode="External"/><Relationship Id="rId10" Type="http://schemas.openxmlformats.org/officeDocument/2006/relationships/hyperlink" Target="garantF1://12038258.2607" TargetMode="External"/><Relationship Id="rId19" Type="http://schemas.openxmlformats.org/officeDocument/2006/relationships/hyperlink" Target="garantF1://12038258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38258.0" TargetMode="External"/><Relationship Id="rId14" Type="http://schemas.openxmlformats.org/officeDocument/2006/relationships/hyperlink" Target="garantF1://70041288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D86CD-2C87-4F9F-80EA-909742B96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37</Pages>
  <Words>12190</Words>
  <Characters>69489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5</cp:revision>
  <cp:lastPrinted>2014-04-28T07:32:00Z</cp:lastPrinted>
  <dcterms:created xsi:type="dcterms:W3CDTF">2014-04-24T13:58:00Z</dcterms:created>
  <dcterms:modified xsi:type="dcterms:W3CDTF">2014-04-28T11:14:00Z</dcterms:modified>
</cp:coreProperties>
</file>