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A4" w:rsidRPr="00E650E2" w:rsidRDefault="006446A4" w:rsidP="00B427F6">
      <w:pPr>
        <w:jc w:val="center"/>
        <w:rPr>
          <w:b/>
          <w:bCs/>
          <w:sz w:val="24"/>
          <w:szCs w:val="24"/>
        </w:rPr>
      </w:pPr>
      <w:r w:rsidRPr="00E650E2">
        <w:rPr>
          <w:b/>
          <w:bCs/>
          <w:sz w:val="24"/>
          <w:szCs w:val="24"/>
        </w:rPr>
        <w:t>АДМИНИСТРАЦИЯ</w:t>
      </w:r>
    </w:p>
    <w:p w:rsidR="006446A4" w:rsidRPr="00E650E2" w:rsidRDefault="006446A4" w:rsidP="00B427F6">
      <w:pPr>
        <w:jc w:val="center"/>
        <w:rPr>
          <w:b/>
          <w:bCs/>
          <w:sz w:val="24"/>
          <w:szCs w:val="24"/>
        </w:rPr>
      </w:pPr>
      <w:r w:rsidRPr="00E650E2">
        <w:rPr>
          <w:b/>
          <w:bCs/>
          <w:sz w:val="24"/>
          <w:szCs w:val="24"/>
        </w:rPr>
        <w:t>ПРИГОРОДНОГО СЕЛЬСКОГО ПОСЕЛЕНИЯ</w:t>
      </w:r>
    </w:p>
    <w:p w:rsidR="006446A4" w:rsidRPr="00E650E2" w:rsidRDefault="006446A4" w:rsidP="00B427F6">
      <w:pPr>
        <w:jc w:val="center"/>
        <w:rPr>
          <w:b/>
          <w:bCs/>
          <w:sz w:val="24"/>
          <w:szCs w:val="24"/>
        </w:rPr>
      </w:pPr>
      <w:r w:rsidRPr="00E650E2">
        <w:rPr>
          <w:b/>
          <w:bCs/>
          <w:sz w:val="24"/>
          <w:szCs w:val="24"/>
        </w:rPr>
        <w:t>КАЛАЧЕЕВСКОГО МУНИЦИПАЛЬНОГО РАЙОНА</w:t>
      </w:r>
    </w:p>
    <w:p w:rsidR="006446A4" w:rsidRPr="00E650E2" w:rsidRDefault="006446A4" w:rsidP="00B427F6">
      <w:pPr>
        <w:jc w:val="center"/>
        <w:rPr>
          <w:b/>
          <w:bCs/>
          <w:sz w:val="24"/>
          <w:szCs w:val="24"/>
        </w:rPr>
      </w:pPr>
      <w:r w:rsidRPr="00E650E2">
        <w:rPr>
          <w:b/>
          <w:bCs/>
          <w:sz w:val="24"/>
          <w:szCs w:val="24"/>
        </w:rPr>
        <w:t>ВОРОНЕЖСКОЙ ОБЛАСТИ</w:t>
      </w:r>
    </w:p>
    <w:p w:rsidR="006446A4" w:rsidRPr="00E650E2" w:rsidRDefault="006446A4" w:rsidP="00B427F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6446A4" w:rsidRPr="00E650E2" w:rsidRDefault="006446A4" w:rsidP="00B427F6">
      <w:pPr>
        <w:pStyle w:val="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E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446A4" w:rsidRPr="00E650E2" w:rsidRDefault="006446A4" w:rsidP="007C3D54">
      <w:pPr>
        <w:jc w:val="both"/>
        <w:rPr>
          <w:sz w:val="24"/>
          <w:szCs w:val="24"/>
        </w:rPr>
      </w:pPr>
    </w:p>
    <w:p w:rsidR="006446A4" w:rsidRDefault="006446A4" w:rsidP="007C3D54">
      <w:pPr>
        <w:jc w:val="both"/>
        <w:rPr>
          <w:sz w:val="24"/>
          <w:szCs w:val="24"/>
        </w:rPr>
      </w:pPr>
    </w:p>
    <w:p w:rsidR="006446A4" w:rsidRPr="00E650E2" w:rsidRDefault="006446A4" w:rsidP="007C3D54">
      <w:pPr>
        <w:jc w:val="both"/>
        <w:rPr>
          <w:sz w:val="24"/>
          <w:szCs w:val="24"/>
        </w:rPr>
      </w:pPr>
    </w:p>
    <w:p w:rsidR="006446A4" w:rsidRPr="00E650E2" w:rsidRDefault="006446A4" w:rsidP="002B5EE3">
      <w:pPr>
        <w:jc w:val="both"/>
        <w:rPr>
          <w:sz w:val="24"/>
          <w:szCs w:val="24"/>
        </w:rPr>
      </w:pPr>
      <w:r w:rsidRPr="00E650E2">
        <w:rPr>
          <w:sz w:val="24"/>
          <w:szCs w:val="24"/>
        </w:rPr>
        <w:t xml:space="preserve">от  </w:t>
      </w:r>
      <w:r>
        <w:rPr>
          <w:sz w:val="24"/>
          <w:szCs w:val="24"/>
        </w:rPr>
        <w:t>22</w:t>
      </w:r>
      <w:r w:rsidRPr="00E650E2">
        <w:rPr>
          <w:sz w:val="24"/>
          <w:szCs w:val="24"/>
        </w:rPr>
        <w:t xml:space="preserve">  сентября  </w:t>
      </w:r>
      <w:smartTag w:uri="urn:schemas-microsoft-com:office:smarttags" w:element="metricconverter">
        <w:smartTagPr>
          <w:attr w:name="ProductID" w:val="2014 г"/>
        </w:smartTagPr>
        <w:r w:rsidRPr="00E650E2">
          <w:rPr>
            <w:sz w:val="24"/>
            <w:szCs w:val="24"/>
          </w:rPr>
          <w:t>2014 г</w:t>
        </w:r>
      </w:smartTag>
      <w:r w:rsidRPr="00E650E2">
        <w:rPr>
          <w:sz w:val="24"/>
          <w:szCs w:val="24"/>
        </w:rPr>
        <w:t>.                                     № 8</w:t>
      </w:r>
      <w:r>
        <w:rPr>
          <w:sz w:val="24"/>
          <w:szCs w:val="24"/>
        </w:rPr>
        <w:t>5</w:t>
      </w:r>
    </w:p>
    <w:p w:rsidR="006446A4" w:rsidRPr="00E650E2" w:rsidRDefault="006446A4" w:rsidP="00B427F6">
      <w:pPr>
        <w:shd w:val="clear" w:color="auto" w:fill="FFFFFF"/>
        <w:tabs>
          <w:tab w:val="left" w:pos="781"/>
        </w:tabs>
        <w:spacing w:line="302" w:lineRule="exact"/>
        <w:ind w:left="24"/>
        <w:rPr>
          <w:bCs/>
          <w:sz w:val="24"/>
          <w:szCs w:val="24"/>
        </w:rPr>
      </w:pPr>
    </w:p>
    <w:p w:rsidR="006446A4" w:rsidRPr="00E650E2" w:rsidRDefault="006446A4" w:rsidP="00B427F6">
      <w:pPr>
        <w:shd w:val="clear" w:color="auto" w:fill="FFFFFF"/>
        <w:tabs>
          <w:tab w:val="left" w:pos="781"/>
        </w:tabs>
        <w:spacing w:line="302" w:lineRule="exact"/>
        <w:ind w:left="24"/>
        <w:rPr>
          <w:bCs/>
          <w:sz w:val="24"/>
          <w:szCs w:val="24"/>
        </w:rPr>
      </w:pPr>
      <w:r w:rsidRPr="00E650E2">
        <w:rPr>
          <w:bCs/>
          <w:sz w:val="24"/>
          <w:szCs w:val="24"/>
        </w:rPr>
        <w:t xml:space="preserve">О формировании фонда </w:t>
      </w:r>
    </w:p>
    <w:p w:rsidR="006446A4" w:rsidRPr="00E650E2" w:rsidRDefault="006446A4" w:rsidP="00B427F6">
      <w:pPr>
        <w:shd w:val="clear" w:color="auto" w:fill="FFFFFF"/>
        <w:tabs>
          <w:tab w:val="left" w:pos="781"/>
        </w:tabs>
        <w:spacing w:line="302" w:lineRule="exact"/>
        <w:ind w:left="24"/>
        <w:rPr>
          <w:bCs/>
          <w:sz w:val="24"/>
          <w:szCs w:val="24"/>
        </w:rPr>
      </w:pPr>
      <w:r w:rsidRPr="00E650E2">
        <w:rPr>
          <w:bCs/>
          <w:sz w:val="24"/>
          <w:szCs w:val="24"/>
        </w:rPr>
        <w:t xml:space="preserve">капитального ремонта </w:t>
      </w:r>
    </w:p>
    <w:p w:rsidR="006446A4" w:rsidRPr="00E650E2" w:rsidRDefault="006446A4" w:rsidP="00B427F6">
      <w:pPr>
        <w:shd w:val="clear" w:color="auto" w:fill="FFFFFF"/>
        <w:tabs>
          <w:tab w:val="left" w:pos="781"/>
        </w:tabs>
        <w:spacing w:line="302" w:lineRule="exact"/>
        <w:ind w:left="24"/>
        <w:rPr>
          <w:bCs/>
          <w:sz w:val="24"/>
          <w:szCs w:val="24"/>
        </w:rPr>
      </w:pPr>
      <w:r w:rsidRPr="00E650E2">
        <w:rPr>
          <w:bCs/>
          <w:sz w:val="24"/>
          <w:szCs w:val="24"/>
        </w:rPr>
        <w:t xml:space="preserve">многоквартирных домов, </w:t>
      </w:r>
    </w:p>
    <w:p w:rsidR="006446A4" w:rsidRPr="00E650E2" w:rsidRDefault="006446A4" w:rsidP="00B427F6">
      <w:pPr>
        <w:shd w:val="clear" w:color="auto" w:fill="FFFFFF"/>
        <w:tabs>
          <w:tab w:val="left" w:pos="781"/>
        </w:tabs>
        <w:spacing w:line="302" w:lineRule="exact"/>
        <w:ind w:left="24"/>
        <w:rPr>
          <w:bCs/>
          <w:sz w:val="24"/>
          <w:szCs w:val="24"/>
        </w:rPr>
      </w:pPr>
      <w:proofErr w:type="gramStart"/>
      <w:r w:rsidRPr="00E650E2">
        <w:rPr>
          <w:bCs/>
          <w:sz w:val="24"/>
          <w:szCs w:val="24"/>
        </w:rPr>
        <w:t>расположенных</w:t>
      </w:r>
      <w:proofErr w:type="gramEnd"/>
      <w:r w:rsidRPr="00E650E2">
        <w:rPr>
          <w:bCs/>
          <w:sz w:val="24"/>
          <w:szCs w:val="24"/>
        </w:rPr>
        <w:t xml:space="preserve"> на территории</w:t>
      </w:r>
    </w:p>
    <w:p w:rsidR="006446A4" w:rsidRPr="00E650E2" w:rsidRDefault="006446A4" w:rsidP="00B427F6">
      <w:pPr>
        <w:shd w:val="clear" w:color="auto" w:fill="FFFFFF"/>
        <w:tabs>
          <w:tab w:val="left" w:pos="781"/>
        </w:tabs>
        <w:spacing w:line="302" w:lineRule="exact"/>
        <w:ind w:left="24"/>
        <w:rPr>
          <w:bCs/>
          <w:sz w:val="24"/>
          <w:szCs w:val="24"/>
        </w:rPr>
      </w:pPr>
      <w:r w:rsidRPr="00E650E2">
        <w:rPr>
          <w:bCs/>
          <w:sz w:val="24"/>
          <w:szCs w:val="24"/>
        </w:rPr>
        <w:t>Пригородного сельского поселения</w:t>
      </w:r>
    </w:p>
    <w:p w:rsidR="006446A4" w:rsidRPr="00E650E2" w:rsidRDefault="006446A4" w:rsidP="00B427F6">
      <w:pPr>
        <w:rPr>
          <w:sz w:val="24"/>
          <w:szCs w:val="24"/>
        </w:rPr>
      </w:pPr>
    </w:p>
    <w:p w:rsidR="006446A4" w:rsidRPr="00E650E2" w:rsidRDefault="006446A4" w:rsidP="00B427F6">
      <w:pPr>
        <w:rPr>
          <w:sz w:val="24"/>
          <w:szCs w:val="24"/>
        </w:rPr>
      </w:pPr>
    </w:p>
    <w:p w:rsidR="006446A4" w:rsidRPr="00E650E2" w:rsidRDefault="006446A4" w:rsidP="00B427F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446A4" w:rsidRPr="00E650E2" w:rsidRDefault="006446A4" w:rsidP="00B427F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</w:t>
      </w:r>
      <w:r w:rsidR="00A84AAD">
        <w:rPr>
          <w:sz w:val="24"/>
          <w:szCs w:val="24"/>
        </w:rPr>
        <w:t>связи с тем, что собственниками помещений многоквартирных домов расположенных на территории Пригородного сельского поселения в срок до 18 сентября 2014 года не принято решение об определении способа формирования фонда капитального ремонта и не реализовано формирование фонда капитального ремонта многоквартирных домов, в с</w:t>
      </w:r>
      <w:r>
        <w:rPr>
          <w:sz w:val="24"/>
          <w:szCs w:val="24"/>
        </w:rPr>
        <w:t xml:space="preserve">оответствии с </w:t>
      </w:r>
      <w:r w:rsidRPr="00E650E2">
        <w:rPr>
          <w:sz w:val="24"/>
          <w:szCs w:val="24"/>
        </w:rPr>
        <w:t xml:space="preserve">ч. 7 ст. 170 </w:t>
      </w:r>
      <w:r>
        <w:rPr>
          <w:sz w:val="24"/>
          <w:szCs w:val="24"/>
        </w:rPr>
        <w:t xml:space="preserve"> </w:t>
      </w:r>
      <w:r w:rsidRPr="00E650E2">
        <w:rPr>
          <w:sz w:val="24"/>
          <w:szCs w:val="24"/>
        </w:rPr>
        <w:t xml:space="preserve">Жилищного кодекса Российской </w:t>
      </w:r>
      <w:r w:rsidR="00A84AAD">
        <w:rPr>
          <w:sz w:val="24"/>
          <w:szCs w:val="24"/>
        </w:rPr>
        <w:t>Ф</w:t>
      </w:r>
      <w:r w:rsidRPr="00E650E2">
        <w:rPr>
          <w:sz w:val="24"/>
          <w:szCs w:val="24"/>
        </w:rPr>
        <w:t>едерации</w:t>
      </w:r>
      <w:r w:rsidR="00A84AAD">
        <w:rPr>
          <w:sz w:val="24"/>
          <w:szCs w:val="24"/>
        </w:rPr>
        <w:t xml:space="preserve"> «Фонд капитального ремонта и способы формирования данного фонда</w:t>
      </w:r>
      <w:proofErr w:type="gramEnd"/>
      <w:r w:rsidR="00A84AAD">
        <w:rPr>
          <w:sz w:val="24"/>
          <w:szCs w:val="24"/>
        </w:rPr>
        <w:t>»</w:t>
      </w:r>
      <w:r w:rsidRPr="00E650E2">
        <w:rPr>
          <w:sz w:val="24"/>
          <w:szCs w:val="24"/>
        </w:rPr>
        <w:t xml:space="preserve">, администрация Пригородного сельского  поселения </w:t>
      </w:r>
      <w:r w:rsidRPr="00532D49">
        <w:rPr>
          <w:b/>
          <w:sz w:val="24"/>
          <w:szCs w:val="24"/>
        </w:rPr>
        <w:t>постановляет:</w:t>
      </w:r>
    </w:p>
    <w:p w:rsidR="006446A4" w:rsidRPr="00E650E2" w:rsidRDefault="006446A4" w:rsidP="00304DCE">
      <w:pPr>
        <w:widowControl/>
        <w:numPr>
          <w:ilvl w:val="2"/>
          <w:numId w:val="9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Сформировать  фонд капитального  ремонта  на  счете  регионального  оператора </w:t>
      </w:r>
      <w:r w:rsidRPr="00E650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 отношении многоквартирных домов </w:t>
      </w:r>
      <w:r w:rsidRPr="00E650E2">
        <w:rPr>
          <w:sz w:val="24"/>
          <w:szCs w:val="24"/>
        </w:rPr>
        <w:t>на территории  Пригородного сельского поселения Калачеевского  муниципального района  (перечень МКД - приложение № 1).</w:t>
      </w:r>
    </w:p>
    <w:p w:rsidR="006446A4" w:rsidRDefault="006446A4" w:rsidP="00304DCE">
      <w:pPr>
        <w:jc w:val="both"/>
        <w:rPr>
          <w:sz w:val="24"/>
          <w:szCs w:val="24"/>
        </w:rPr>
      </w:pPr>
      <w:r w:rsidRPr="00E650E2">
        <w:rPr>
          <w:sz w:val="24"/>
          <w:szCs w:val="24"/>
        </w:rPr>
        <w:t xml:space="preserve">             2. </w:t>
      </w:r>
      <w:r>
        <w:rPr>
          <w:sz w:val="24"/>
          <w:szCs w:val="24"/>
        </w:rPr>
        <w:t>Данное  постановление  направить региональному  оператору</w:t>
      </w:r>
      <w:r w:rsidR="00A84AAD">
        <w:rPr>
          <w:sz w:val="24"/>
          <w:szCs w:val="24"/>
        </w:rPr>
        <w:t xml:space="preserve"> – </w:t>
      </w:r>
      <w:r>
        <w:rPr>
          <w:sz w:val="24"/>
          <w:szCs w:val="24"/>
        </w:rPr>
        <w:t>Фонду  капитального  ремонта Воронежской  области  и  собственникам помещений  многоквартирных домов, расположенных  на  территории  Пригородного сельского  поселения</w:t>
      </w:r>
      <w:r w:rsidR="00A84A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446A4" w:rsidRPr="00E650E2" w:rsidRDefault="006446A4" w:rsidP="00304D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</w:t>
      </w:r>
      <w:r w:rsidRPr="00E650E2">
        <w:rPr>
          <w:sz w:val="24"/>
          <w:szCs w:val="24"/>
        </w:rPr>
        <w:t>Обнародовать настоящее постановление в Вестнике муниципальных  правовых  актов Пригородного сельского</w:t>
      </w:r>
      <w:r>
        <w:rPr>
          <w:sz w:val="24"/>
          <w:szCs w:val="24"/>
        </w:rPr>
        <w:t xml:space="preserve"> </w:t>
      </w:r>
      <w:r w:rsidRPr="00E650E2">
        <w:rPr>
          <w:sz w:val="24"/>
          <w:szCs w:val="24"/>
        </w:rPr>
        <w:t xml:space="preserve">поселения Калачеевского муниципального района  Воронежской  области  и разместить  на  официальном  сайте  администрации Пригородного сельского  поселения  Калачеевского  муниципального  района. </w:t>
      </w:r>
    </w:p>
    <w:p w:rsidR="006446A4" w:rsidRPr="00E650E2" w:rsidRDefault="006446A4" w:rsidP="00B427F6">
      <w:pPr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650E2">
        <w:rPr>
          <w:sz w:val="24"/>
          <w:szCs w:val="24"/>
        </w:rPr>
        <w:t xml:space="preserve">. </w:t>
      </w:r>
      <w:proofErr w:type="gramStart"/>
      <w:r w:rsidRPr="00E650E2">
        <w:rPr>
          <w:sz w:val="24"/>
          <w:szCs w:val="24"/>
        </w:rPr>
        <w:t>Контроль за</w:t>
      </w:r>
      <w:proofErr w:type="gramEnd"/>
      <w:r w:rsidRPr="00E650E2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6446A4" w:rsidRPr="00E650E2" w:rsidRDefault="006446A4" w:rsidP="007C3D54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46A4" w:rsidRPr="00E650E2" w:rsidRDefault="006446A4" w:rsidP="007C3D54">
      <w:pPr>
        <w:spacing w:line="360" w:lineRule="auto"/>
        <w:jc w:val="both"/>
        <w:rPr>
          <w:sz w:val="24"/>
          <w:szCs w:val="24"/>
        </w:rPr>
      </w:pPr>
    </w:p>
    <w:p w:rsidR="006446A4" w:rsidRPr="00E650E2" w:rsidRDefault="006446A4" w:rsidP="00104505">
      <w:pPr>
        <w:ind w:left="709" w:firstLine="360"/>
        <w:rPr>
          <w:sz w:val="24"/>
          <w:szCs w:val="24"/>
        </w:rPr>
      </w:pPr>
    </w:p>
    <w:p w:rsidR="006446A4" w:rsidRPr="00E650E2" w:rsidRDefault="006446A4" w:rsidP="00104505">
      <w:pPr>
        <w:ind w:left="426" w:firstLine="360"/>
        <w:rPr>
          <w:b/>
          <w:bCs/>
          <w:sz w:val="24"/>
          <w:szCs w:val="24"/>
        </w:rPr>
      </w:pPr>
      <w:r w:rsidRPr="00E650E2">
        <w:rPr>
          <w:b/>
          <w:bCs/>
          <w:sz w:val="24"/>
          <w:szCs w:val="24"/>
        </w:rPr>
        <w:t>Глава Пригородного сельского                                                            И.М. Фальков</w:t>
      </w:r>
    </w:p>
    <w:p w:rsidR="006446A4" w:rsidRPr="00E650E2" w:rsidRDefault="006446A4" w:rsidP="00104505">
      <w:pPr>
        <w:ind w:left="426" w:firstLine="360"/>
        <w:rPr>
          <w:b/>
          <w:bCs/>
          <w:sz w:val="24"/>
          <w:szCs w:val="24"/>
        </w:rPr>
      </w:pPr>
      <w:r w:rsidRPr="00E650E2">
        <w:rPr>
          <w:b/>
          <w:bCs/>
          <w:sz w:val="24"/>
          <w:szCs w:val="24"/>
        </w:rPr>
        <w:t>поселения Калачеевского</w:t>
      </w:r>
    </w:p>
    <w:p w:rsidR="006446A4" w:rsidRPr="00E650E2" w:rsidRDefault="006446A4" w:rsidP="00104505">
      <w:pPr>
        <w:ind w:left="426" w:firstLine="360"/>
        <w:rPr>
          <w:b/>
          <w:bCs/>
          <w:sz w:val="24"/>
          <w:szCs w:val="24"/>
        </w:rPr>
      </w:pPr>
      <w:r w:rsidRPr="00E650E2">
        <w:rPr>
          <w:b/>
          <w:bCs/>
          <w:sz w:val="24"/>
          <w:szCs w:val="24"/>
        </w:rPr>
        <w:t>муниципального района</w:t>
      </w:r>
    </w:p>
    <w:p w:rsidR="006446A4" w:rsidRPr="00E650E2" w:rsidRDefault="006446A4" w:rsidP="00104505">
      <w:pPr>
        <w:ind w:left="426" w:firstLine="360"/>
        <w:rPr>
          <w:b/>
          <w:bCs/>
          <w:sz w:val="24"/>
          <w:szCs w:val="24"/>
        </w:rPr>
      </w:pPr>
    </w:p>
    <w:p w:rsidR="006446A4" w:rsidRPr="00E650E2" w:rsidRDefault="006446A4" w:rsidP="00104505">
      <w:pPr>
        <w:ind w:left="426"/>
        <w:jc w:val="both"/>
        <w:rPr>
          <w:b/>
          <w:bCs/>
          <w:sz w:val="24"/>
          <w:szCs w:val="24"/>
        </w:rPr>
      </w:pPr>
    </w:p>
    <w:p w:rsidR="006446A4" w:rsidRPr="00E650E2" w:rsidRDefault="006446A4" w:rsidP="007C3D54">
      <w:pPr>
        <w:jc w:val="both"/>
        <w:rPr>
          <w:b/>
          <w:bCs/>
          <w:sz w:val="24"/>
          <w:szCs w:val="24"/>
        </w:rPr>
      </w:pPr>
    </w:p>
    <w:p w:rsidR="006446A4" w:rsidRPr="00E650E2" w:rsidRDefault="006446A4" w:rsidP="007C3D54">
      <w:pPr>
        <w:jc w:val="both"/>
        <w:rPr>
          <w:b/>
          <w:bCs/>
          <w:sz w:val="24"/>
          <w:szCs w:val="24"/>
        </w:rPr>
      </w:pPr>
    </w:p>
    <w:p w:rsidR="006446A4" w:rsidRDefault="006446A4" w:rsidP="00B427F6">
      <w:pPr>
        <w:jc w:val="both"/>
      </w:pPr>
    </w:p>
    <w:p w:rsidR="006446A4" w:rsidRDefault="006446A4" w:rsidP="00B427F6">
      <w:pPr>
        <w:jc w:val="both"/>
      </w:pPr>
    </w:p>
    <w:p w:rsidR="006446A4" w:rsidRDefault="006446A4" w:rsidP="00B427F6">
      <w:pPr>
        <w:jc w:val="both"/>
      </w:pPr>
    </w:p>
    <w:p w:rsidR="006446A4" w:rsidRDefault="006446A4" w:rsidP="00B427F6">
      <w:pPr>
        <w:jc w:val="both"/>
      </w:pPr>
    </w:p>
    <w:p w:rsidR="006446A4" w:rsidRDefault="006446A4" w:rsidP="00B427F6">
      <w:pPr>
        <w:jc w:val="both"/>
      </w:pPr>
    </w:p>
    <w:p w:rsidR="006446A4" w:rsidRDefault="006446A4" w:rsidP="00B427F6">
      <w:pPr>
        <w:jc w:val="both"/>
      </w:pPr>
    </w:p>
    <w:p w:rsidR="006446A4" w:rsidRDefault="006446A4" w:rsidP="00B427F6">
      <w:pPr>
        <w:jc w:val="both"/>
      </w:pPr>
    </w:p>
    <w:p w:rsidR="006446A4" w:rsidRDefault="006446A4" w:rsidP="00B427F6">
      <w:pPr>
        <w:jc w:val="both"/>
      </w:pPr>
    </w:p>
    <w:p w:rsidR="006446A4" w:rsidRDefault="006446A4" w:rsidP="00B427F6">
      <w:pPr>
        <w:jc w:val="both"/>
      </w:pPr>
    </w:p>
    <w:p w:rsidR="006446A4" w:rsidRDefault="006446A4" w:rsidP="00B427F6">
      <w:pPr>
        <w:jc w:val="both"/>
      </w:pPr>
    </w:p>
    <w:p w:rsidR="006446A4" w:rsidRDefault="006446A4" w:rsidP="00B427F6">
      <w:pPr>
        <w:jc w:val="both"/>
      </w:pPr>
    </w:p>
    <w:tbl>
      <w:tblPr>
        <w:tblpPr w:leftFromText="180" w:rightFromText="180" w:vertAnchor="page" w:horzAnchor="margin" w:tblpXSpec="center" w:tblpY="2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2268"/>
        <w:gridCol w:w="4175"/>
      </w:tblGrid>
      <w:tr w:rsidR="006446A4" w:rsidTr="007C6F60">
        <w:trPr>
          <w:trHeight w:val="276"/>
        </w:trPr>
        <w:tc>
          <w:tcPr>
            <w:tcW w:w="895" w:type="dxa"/>
          </w:tcPr>
          <w:p w:rsidR="006446A4" w:rsidRDefault="006446A4" w:rsidP="007C6F60">
            <w:pPr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 xml:space="preserve">№ </w:t>
            </w:r>
          </w:p>
          <w:p w:rsidR="006446A4" w:rsidRPr="000B68C8" w:rsidRDefault="006446A4" w:rsidP="007C6F6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B68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68C8">
              <w:rPr>
                <w:sz w:val="24"/>
                <w:szCs w:val="24"/>
              </w:rPr>
              <w:t>/</w:t>
            </w:r>
            <w:proofErr w:type="spellStart"/>
            <w:r w:rsidRPr="000B68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175" w:type="dxa"/>
            <w:vAlign w:val="center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Адрес многоквартирного  дома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Космонавтов,9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  <w:vAlign w:val="center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Космонавтов,12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  <w:vAlign w:val="center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Космонавтов,14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  <w:vAlign w:val="center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Космонавтов,16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  <w:vAlign w:val="center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Космонавтов,20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Космонавтов,23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Космонавтов,25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  <w:vAlign w:val="center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Космонавтов,26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Космонавтов,27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  <w:vAlign w:val="center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Космонавтов,30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Космонавтов,32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Космонавтов,33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Космонавтов,34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Космонавтов,35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Космонавтов,36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Космонавтов,37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Космонавтов,38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Космонавтов,39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Космонавтов,40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Космонавтов,41</w:t>
            </w:r>
          </w:p>
        </w:tc>
      </w:tr>
      <w:tr w:rsidR="006446A4" w:rsidTr="007C6F60">
        <w:trPr>
          <w:trHeight w:val="490"/>
        </w:trPr>
        <w:tc>
          <w:tcPr>
            <w:tcW w:w="89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446A4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 МР</w:t>
            </w:r>
          </w:p>
          <w:p w:rsidR="006446A4" w:rsidRPr="000B68C8" w:rsidRDefault="006446A4" w:rsidP="007C6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Пригородный  </w:t>
            </w:r>
          </w:p>
        </w:tc>
        <w:tc>
          <w:tcPr>
            <w:tcW w:w="4175" w:type="dxa"/>
          </w:tcPr>
          <w:p w:rsidR="006446A4" w:rsidRPr="000B68C8" w:rsidRDefault="006446A4" w:rsidP="007C6F60">
            <w:pPr>
              <w:jc w:val="center"/>
              <w:rPr>
                <w:sz w:val="24"/>
                <w:szCs w:val="24"/>
              </w:rPr>
            </w:pPr>
            <w:r w:rsidRPr="000B68C8">
              <w:rPr>
                <w:sz w:val="24"/>
                <w:szCs w:val="24"/>
              </w:rPr>
              <w:t>ул. Космонавтов,45</w:t>
            </w:r>
          </w:p>
        </w:tc>
      </w:tr>
    </w:tbl>
    <w:p w:rsidR="006446A4" w:rsidRPr="007C6F60" w:rsidRDefault="006446A4" w:rsidP="000B68C8">
      <w:pPr>
        <w:tabs>
          <w:tab w:val="left" w:pos="7185"/>
        </w:tabs>
        <w:jc w:val="right"/>
        <w:rPr>
          <w:sz w:val="24"/>
          <w:szCs w:val="24"/>
        </w:rPr>
      </w:pPr>
      <w:r>
        <w:tab/>
      </w:r>
      <w:r w:rsidRPr="007C6F60">
        <w:rPr>
          <w:sz w:val="24"/>
          <w:szCs w:val="24"/>
        </w:rPr>
        <w:t xml:space="preserve">Приложение №1 </w:t>
      </w:r>
    </w:p>
    <w:p w:rsidR="006446A4" w:rsidRPr="007C6F60" w:rsidRDefault="006446A4" w:rsidP="000B68C8">
      <w:pPr>
        <w:tabs>
          <w:tab w:val="left" w:pos="7185"/>
        </w:tabs>
        <w:jc w:val="right"/>
        <w:rPr>
          <w:sz w:val="24"/>
          <w:szCs w:val="24"/>
        </w:rPr>
      </w:pPr>
      <w:r w:rsidRPr="007C6F60">
        <w:rPr>
          <w:sz w:val="24"/>
          <w:szCs w:val="24"/>
        </w:rPr>
        <w:t xml:space="preserve"> к постановлению администрации </w:t>
      </w:r>
    </w:p>
    <w:p w:rsidR="006446A4" w:rsidRPr="007C6F60" w:rsidRDefault="006446A4" w:rsidP="000B68C8">
      <w:pPr>
        <w:tabs>
          <w:tab w:val="left" w:pos="7185"/>
        </w:tabs>
        <w:jc w:val="right"/>
        <w:rPr>
          <w:sz w:val="24"/>
          <w:szCs w:val="24"/>
        </w:rPr>
      </w:pPr>
      <w:r w:rsidRPr="007C6F60">
        <w:rPr>
          <w:sz w:val="24"/>
          <w:szCs w:val="24"/>
        </w:rPr>
        <w:t xml:space="preserve">Пригородного сельского  поселения </w:t>
      </w:r>
    </w:p>
    <w:p w:rsidR="006446A4" w:rsidRPr="007C6F60" w:rsidRDefault="006446A4" w:rsidP="000B68C8">
      <w:pPr>
        <w:tabs>
          <w:tab w:val="left" w:pos="7185"/>
        </w:tabs>
        <w:jc w:val="right"/>
        <w:rPr>
          <w:sz w:val="24"/>
          <w:szCs w:val="24"/>
        </w:rPr>
      </w:pPr>
      <w:r w:rsidRPr="007C6F6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7C6F60">
        <w:rPr>
          <w:sz w:val="24"/>
          <w:szCs w:val="24"/>
        </w:rPr>
        <w:t>8</w:t>
      </w:r>
      <w:r>
        <w:rPr>
          <w:sz w:val="24"/>
          <w:szCs w:val="24"/>
        </w:rPr>
        <w:t>5</w:t>
      </w:r>
      <w:r w:rsidRPr="007C6F60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7C6F60">
        <w:rPr>
          <w:sz w:val="24"/>
          <w:szCs w:val="24"/>
        </w:rPr>
        <w:t xml:space="preserve">.09.2014 г. </w:t>
      </w:r>
    </w:p>
    <w:sectPr w:rsidR="006446A4" w:rsidRPr="007C6F60" w:rsidSect="00104505">
      <w:type w:val="continuous"/>
      <w:pgSz w:w="11909" w:h="16834"/>
      <w:pgMar w:top="851" w:right="830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CC98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3B5674"/>
    <w:multiLevelType w:val="singleLevel"/>
    <w:tmpl w:val="E90C057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72EA4906"/>
    <w:multiLevelType w:val="singleLevel"/>
    <w:tmpl w:val="34B67138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B9"/>
    <w:rsid w:val="00015A8A"/>
    <w:rsid w:val="00095A75"/>
    <w:rsid w:val="000B68C8"/>
    <w:rsid w:val="000C4F18"/>
    <w:rsid w:val="000F29DF"/>
    <w:rsid w:val="000F2D93"/>
    <w:rsid w:val="00104505"/>
    <w:rsid w:val="001139B5"/>
    <w:rsid w:val="001C03F6"/>
    <w:rsid w:val="00203952"/>
    <w:rsid w:val="0020590D"/>
    <w:rsid w:val="00247050"/>
    <w:rsid w:val="00254CA7"/>
    <w:rsid w:val="002B5EE3"/>
    <w:rsid w:val="002F79A8"/>
    <w:rsid w:val="00304DCE"/>
    <w:rsid w:val="003063A3"/>
    <w:rsid w:val="0031650D"/>
    <w:rsid w:val="00335C81"/>
    <w:rsid w:val="0036199D"/>
    <w:rsid w:val="003B1273"/>
    <w:rsid w:val="0040413B"/>
    <w:rsid w:val="00465D51"/>
    <w:rsid w:val="00472C70"/>
    <w:rsid w:val="004E703C"/>
    <w:rsid w:val="004F43B7"/>
    <w:rsid w:val="00532D49"/>
    <w:rsid w:val="00540A26"/>
    <w:rsid w:val="005C166D"/>
    <w:rsid w:val="005F0AAF"/>
    <w:rsid w:val="00607DCA"/>
    <w:rsid w:val="00631B05"/>
    <w:rsid w:val="00642981"/>
    <w:rsid w:val="006446A4"/>
    <w:rsid w:val="00706F11"/>
    <w:rsid w:val="00721646"/>
    <w:rsid w:val="00752E0F"/>
    <w:rsid w:val="00757E5C"/>
    <w:rsid w:val="00781886"/>
    <w:rsid w:val="007C33BE"/>
    <w:rsid w:val="007C3D54"/>
    <w:rsid w:val="007C6F60"/>
    <w:rsid w:val="007E1E2B"/>
    <w:rsid w:val="0082767F"/>
    <w:rsid w:val="008826AE"/>
    <w:rsid w:val="008B4D01"/>
    <w:rsid w:val="00931561"/>
    <w:rsid w:val="00946A88"/>
    <w:rsid w:val="009525A8"/>
    <w:rsid w:val="009C3600"/>
    <w:rsid w:val="009E76B9"/>
    <w:rsid w:val="009F67DD"/>
    <w:rsid w:val="00A72903"/>
    <w:rsid w:val="00A84AAD"/>
    <w:rsid w:val="00AA336B"/>
    <w:rsid w:val="00B21515"/>
    <w:rsid w:val="00B4262F"/>
    <w:rsid w:val="00B427F6"/>
    <w:rsid w:val="00B711F4"/>
    <w:rsid w:val="00C13874"/>
    <w:rsid w:val="00C31CF3"/>
    <w:rsid w:val="00C35E28"/>
    <w:rsid w:val="00C56863"/>
    <w:rsid w:val="00D061CA"/>
    <w:rsid w:val="00D21A88"/>
    <w:rsid w:val="00DB4823"/>
    <w:rsid w:val="00DC1669"/>
    <w:rsid w:val="00DD420C"/>
    <w:rsid w:val="00DF1B93"/>
    <w:rsid w:val="00E650E2"/>
    <w:rsid w:val="00EA135F"/>
    <w:rsid w:val="00EE25DA"/>
    <w:rsid w:val="00F60221"/>
    <w:rsid w:val="00FA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4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F29DF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aliases w:val="!Главы документа Char"/>
    <w:basedOn w:val="a0"/>
    <w:link w:val="3"/>
    <w:uiPriority w:val="99"/>
    <w:semiHidden/>
    <w:locked/>
    <w:rsid w:val="00247050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0F29DF"/>
    <w:rPr>
      <w:rFonts w:ascii="Arial" w:hAnsi="Arial" w:cs="Arial"/>
      <w:sz w:val="26"/>
      <w:szCs w:val="26"/>
      <w:lang w:val="ru-RU" w:eastAsia="ru-RU"/>
    </w:rPr>
  </w:style>
  <w:style w:type="paragraph" w:customStyle="1" w:styleId="ConsPlusTitle">
    <w:name w:val="ConsPlusTitle"/>
    <w:uiPriority w:val="99"/>
    <w:rsid w:val="000F29D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rsid w:val="00752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022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358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2014-09-22T07:36:00Z</cp:lastPrinted>
  <dcterms:created xsi:type="dcterms:W3CDTF">2012-07-31T05:51:00Z</dcterms:created>
  <dcterms:modified xsi:type="dcterms:W3CDTF">2014-09-23T12:52:00Z</dcterms:modified>
</cp:coreProperties>
</file>