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B7" w:rsidRDefault="001C02B7" w:rsidP="001C02B7">
      <w:pPr>
        <w:jc w:val="center"/>
        <w:rPr>
          <w:b/>
          <w:sz w:val="32"/>
        </w:rPr>
      </w:pPr>
      <w:r>
        <w:rPr>
          <w:b/>
          <w:sz w:val="32"/>
        </w:rPr>
        <w:t>ООО «Управляющая компания «Пригородное»</w:t>
      </w:r>
    </w:p>
    <w:p w:rsidR="001C02B7" w:rsidRDefault="001C02B7" w:rsidP="001C02B7">
      <w:pPr>
        <w:jc w:val="center"/>
        <w:rPr>
          <w:b/>
          <w:sz w:val="24"/>
        </w:rPr>
      </w:pPr>
      <w:r>
        <w:rPr>
          <w:b/>
        </w:rPr>
        <w:t xml:space="preserve">397605, РФ, Воронежская область, </w:t>
      </w:r>
      <w:proofErr w:type="spellStart"/>
      <w:r>
        <w:rPr>
          <w:b/>
        </w:rPr>
        <w:t>Калачеевский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р-он</w:t>
      </w:r>
      <w:proofErr w:type="spellEnd"/>
    </w:p>
    <w:p w:rsidR="001C02B7" w:rsidRDefault="001C02B7" w:rsidP="001C02B7">
      <w:pPr>
        <w:jc w:val="center"/>
        <w:rPr>
          <w:b/>
        </w:rPr>
      </w:pPr>
      <w:r>
        <w:rPr>
          <w:b/>
        </w:rPr>
        <w:t xml:space="preserve">п. </w:t>
      </w:r>
      <w:proofErr w:type="gramStart"/>
      <w:r>
        <w:rPr>
          <w:b/>
        </w:rPr>
        <w:t>Пригородный</w:t>
      </w:r>
      <w:proofErr w:type="gramEnd"/>
      <w:r>
        <w:rPr>
          <w:b/>
        </w:rPr>
        <w:t>, ул. Космонавтов, д.22</w:t>
      </w:r>
    </w:p>
    <w:p w:rsidR="001C02B7" w:rsidRDefault="001C02B7" w:rsidP="001C02B7">
      <w:pPr>
        <w:jc w:val="center"/>
        <w:rPr>
          <w:b/>
        </w:rPr>
      </w:pPr>
      <w:r>
        <w:rPr>
          <w:b/>
        </w:rPr>
        <w:t>ОГРН1093610000054  ИНН 3610010968  КПП 361001001</w:t>
      </w:r>
    </w:p>
    <w:p w:rsidR="001C02B7" w:rsidRDefault="001C02B7" w:rsidP="001C02B7">
      <w:pPr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>.                  40702810217390000035</w:t>
      </w:r>
    </w:p>
    <w:p w:rsidR="001C02B7" w:rsidRDefault="001C02B7" w:rsidP="001C02B7">
      <w:pPr>
        <w:pBdr>
          <w:bottom w:val="single" w:sz="4" w:space="1" w:color="000000"/>
        </w:pBdr>
        <w:jc w:val="center"/>
        <w:rPr>
          <w:b/>
        </w:rPr>
      </w:pPr>
      <w:proofErr w:type="gramStart"/>
      <w:r>
        <w:rPr>
          <w:b/>
        </w:rPr>
        <w:t xml:space="preserve">в ДО « Отделение в г. Калач» филиала </w:t>
      </w:r>
      <w:proofErr w:type="spellStart"/>
      <w:r>
        <w:rPr>
          <w:b/>
        </w:rPr>
        <w:t>ВоРУ</w:t>
      </w:r>
      <w:proofErr w:type="spellEnd"/>
      <w:r>
        <w:rPr>
          <w:b/>
        </w:rPr>
        <w:t xml:space="preserve"> ОАО «</w:t>
      </w:r>
      <w:proofErr w:type="spellStart"/>
      <w:r>
        <w:rPr>
          <w:b/>
        </w:rPr>
        <w:t>МИнБ</w:t>
      </w:r>
      <w:proofErr w:type="spellEnd"/>
      <w:r>
        <w:rPr>
          <w:b/>
        </w:rPr>
        <w:t>»</w:t>
      </w:r>
      <w:proofErr w:type="gramEnd"/>
    </w:p>
    <w:p w:rsidR="001C02B7" w:rsidRDefault="001C02B7" w:rsidP="001C02B7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>.    30101810700000000895     БИК     042007895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</w:p>
    <w:p w:rsidR="001C02B7" w:rsidRDefault="001C02B7" w:rsidP="001C02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Раскрытие информации в </w:t>
      </w:r>
      <w:r>
        <w:rPr>
          <w:rFonts w:ascii="Times New Roman" w:hAnsi="Times New Roman"/>
          <w:color w:val="000000"/>
          <w:sz w:val="24"/>
          <w:szCs w:val="24"/>
        </w:rPr>
        <w:t xml:space="preserve">сфере управления </w:t>
      </w:r>
      <w:r>
        <w:rPr>
          <w:rFonts w:ascii="Times New Roman" w:hAnsi="Times New Roman"/>
          <w:sz w:val="24"/>
          <w:szCs w:val="24"/>
        </w:rPr>
        <w:t>многоквартирными домами (</w:t>
      </w:r>
      <w:proofErr w:type="gramStart"/>
      <w:r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Правительства №731 от 23 сентября 2010 г.)</w:t>
      </w:r>
    </w:p>
    <w:p w:rsidR="001C02B7" w:rsidRDefault="001C02B7" w:rsidP="001C02B7">
      <w:pPr>
        <w:jc w:val="center"/>
        <w:rPr>
          <w:rFonts w:ascii="Times New Roman" w:hAnsi="Times New Roman"/>
          <w:sz w:val="24"/>
          <w:szCs w:val="24"/>
        </w:rPr>
      </w:pP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наименование: Общество с ограниченной ответственностью</w:t>
      </w:r>
      <w:proofErr w:type="gramStart"/>
      <w:r>
        <w:rPr>
          <w:rFonts w:ascii="Times New Roman" w:hAnsi="Times New Roman"/>
          <w:sz w:val="24"/>
          <w:szCs w:val="24"/>
        </w:rPr>
        <w:t>«У</w:t>
      </w:r>
      <w:proofErr w:type="gramEnd"/>
      <w:r>
        <w:rPr>
          <w:rFonts w:ascii="Times New Roman" w:hAnsi="Times New Roman"/>
          <w:sz w:val="24"/>
          <w:szCs w:val="24"/>
        </w:rPr>
        <w:t>правляющая компания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«Пригородное»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название: ООО «УК «Пригородное»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руководителя: Сорокин Сергей Иванович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государственной регистрации: основной государственный регистрационный номер 1093610000054; дата присвоения 10.04.2009 г.; наименование регистрирующего органа – Межрайонная инспекция Федеральной налоговой службы  №9 по Воронежской области, серия 36 №002895399.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и фактический адрес: 397605, Воронежская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поселок Пригородный, улица Космонавтов, дом 22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(47363) 44-4-09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KOMPANIVA</w:t>
      </w:r>
      <w:r>
        <w:rPr>
          <w:rFonts w:ascii="Times New Roman" w:hAnsi="Times New Roman"/>
          <w:sz w:val="24"/>
          <w:szCs w:val="24"/>
        </w:rPr>
        <w:t xml:space="preserve"> 2013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 понедельник – пятница с 8.00 до 17.00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личного приема граждан: директором – пятница с 13.00 до 17.00; специалисты – понедельник – пятница с 8.00 до 17.00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Диспетчерская служба: 8-951859-34-43 круглосуточно</w:t>
      </w:r>
    </w:p>
    <w:p w:rsidR="001C02B7" w:rsidRDefault="001C02B7" w:rsidP="001C02B7">
      <w:pPr>
        <w:rPr>
          <w:rFonts w:ascii="Calibri" w:hAnsi="Calibri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Полная информация, подлежащая раскрытию, в сфере управления многоквартирными домами на сайте </w:t>
      </w:r>
      <w:hyperlink r:id="rId5" w:history="1">
        <w:r>
          <w:rPr>
            <w:rStyle w:val="af4"/>
            <w:rFonts w:ascii="Times New Roman" w:hAnsi="Times New Roman"/>
          </w:rPr>
          <w:t>www.adminkalach.ru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C02B7" w:rsidRDefault="001C02B7" w:rsidP="001C02B7">
      <w:r>
        <w:t>Перечень  многоквартирных домов, находящихся в управлен</w:t>
      </w:r>
      <w:proofErr w:type="gramStart"/>
      <w:r>
        <w:t>ии ООО</w:t>
      </w:r>
      <w:proofErr w:type="gramEnd"/>
      <w:r>
        <w:t xml:space="preserve"> «УК «Пригородное»</w:t>
      </w:r>
    </w:p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654E64" w:rsidP="001C02B7"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1.3pt;width:366.05pt;height:835.0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720"/>
                    <w:gridCol w:w="1755"/>
                    <w:gridCol w:w="630"/>
                    <w:gridCol w:w="922"/>
                    <w:gridCol w:w="1009"/>
                    <w:gridCol w:w="1261"/>
                    <w:gridCol w:w="1173"/>
                  </w:tblGrid>
                  <w:tr w:rsidR="001C02B7">
                    <w:trPr>
                      <w:cantSplit/>
                      <w:trHeight w:val="509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№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Адрес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 xml:space="preserve">Год </w:t>
                        </w:r>
                        <w:proofErr w:type="spellStart"/>
                        <w:r>
                          <w:t>постр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9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rPr>
                            <w:lang w:val="en-US"/>
                          </w:rPr>
                          <w:t xml:space="preserve">S </w:t>
                        </w:r>
                        <w:r>
                          <w:t>м2</w:t>
                        </w:r>
                      </w:p>
                      <w:p w:rsidR="001C02B7" w:rsidRDefault="001C02B7">
                        <w:pPr>
                          <w:suppressAutoHyphens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общая</w:t>
                        </w:r>
                      </w:p>
                    </w:tc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  <w:r>
                          <w:t xml:space="preserve"> м2</w:t>
                        </w:r>
                      </w:p>
                      <w:p w:rsidR="001C02B7" w:rsidRDefault="001C02B7">
                        <w:pPr>
                          <w:suppressAutoHyphens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жилая</w:t>
                        </w:r>
                      </w:p>
                    </w:tc>
                    <w:tc>
                      <w:tcPr>
                        <w:tcW w:w="12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Кол-во</w:t>
                        </w:r>
                      </w:p>
                      <w:p w:rsidR="001C02B7" w:rsidRDefault="001C02B7">
                        <w:pPr>
                          <w:suppressAutoHyphens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подъездов</w:t>
                        </w:r>
                      </w:p>
                    </w:tc>
                    <w:tc>
                      <w:tcPr>
                        <w:tcW w:w="117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Кол-во</w:t>
                        </w:r>
                      </w:p>
                      <w:p w:rsidR="001C02B7" w:rsidRDefault="001C02B7">
                        <w:pPr>
                          <w:suppressAutoHyphens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этажей</w:t>
                        </w:r>
                      </w:p>
                    </w:tc>
                  </w:tr>
                  <w:tr w:rsidR="001C02B7">
                    <w:trPr>
                      <w:cantSplit/>
                      <w:trHeight w:val="509"/>
                    </w:trPr>
                    <w:tc>
                      <w:tcPr>
                        <w:tcW w:w="7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C02B7" w:rsidRDefault="001C02B7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C02B7" w:rsidRDefault="001C02B7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C02B7" w:rsidRDefault="001C02B7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C02B7" w:rsidRDefault="001C02B7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C02B7" w:rsidRDefault="001C02B7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2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C02B7" w:rsidRDefault="001C02B7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17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1C02B7" w:rsidRDefault="001C02B7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23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1998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3782,8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2194,0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25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1998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z w:val="16"/>
                            <w:lang w:val="en-US"/>
                          </w:rPr>
                          <w:t>397</w:t>
                        </w:r>
                        <w:r>
                          <w:rPr>
                            <w:sz w:val="16"/>
                          </w:rPr>
                          <w:t>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3035,2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1988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4427,9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3085,4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1983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2772,9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1892,2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1985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2746,4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1854,5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1982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3588,15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2392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26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1979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3358,8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2291,9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1976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3384,95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2271,8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2748,6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1873,2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4472,4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3099,3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40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4491,9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3127,8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2719,9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1826,9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41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4449,4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3090,1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27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1992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4444,8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3063,1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18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1967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3146,5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2058,6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20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1967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2695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1833,8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12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1974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898,3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567,6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14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1977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899,3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575,8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16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1980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952,6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531,8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1331,6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764,2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45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1993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1320,7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757,2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1968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454,2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454,2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1965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2133,5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1311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ул. Космонавтов, 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1969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2124,1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1239,6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1C02B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lang w:eastAsia="ar-SA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Ул</w:t>
                        </w:r>
                        <w:proofErr w:type="gramStart"/>
                        <w:r>
                          <w:rPr>
                            <w:sz w:val="16"/>
                          </w:rPr>
                          <w:t>.К</w:t>
                        </w:r>
                        <w:proofErr w:type="gramEnd"/>
                        <w:r>
                          <w:rPr>
                            <w:sz w:val="16"/>
                          </w:rPr>
                          <w:t>осмонавтов, д.4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1968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217,0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217,0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C02B7" w:rsidRDefault="001C02B7">
                        <w:pPr>
                          <w:suppressAutoHyphens/>
                          <w:snapToGrid w:val="0"/>
                          <w:jc w:val="center"/>
                          <w:rPr>
                            <w:rFonts w:ascii="Calibri" w:eastAsia="Calibri" w:hAnsi="Calibri" w:cs="Calibri"/>
                            <w:sz w:val="16"/>
                            <w:lang w:eastAsia="ar-SA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 w:rsidR="001C02B7" w:rsidRDefault="001C02B7" w:rsidP="001C02B7">
                  <w:pPr>
                    <w:rPr>
                      <w:rFonts w:ascii="Calibri" w:eastAsia="Calibri" w:hAnsi="Calibri" w:cs="Calibri"/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1C02B7">
        <w:t xml:space="preserve">  </w:t>
      </w:r>
    </w:p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/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В членстве в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и (или)  других объединениях управляющих организаций  ООО «УК«Пригородное» не состоит.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Предприятие осуществляет свою деятельность с 01 марта 2013 года и работает по упрощенной системе налогообложения – «доходы».</w:t>
      </w:r>
    </w:p>
    <w:p w:rsidR="00F93D85" w:rsidRDefault="001C02B7" w:rsidP="00F93D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ООО «У</w:t>
      </w:r>
      <w:proofErr w:type="gramStart"/>
      <w:r>
        <w:rPr>
          <w:rFonts w:ascii="Times New Roman" w:hAnsi="Times New Roman"/>
          <w:sz w:val="24"/>
          <w:szCs w:val="24"/>
        </w:rPr>
        <w:t>К«</w:t>
      </w:r>
      <w:proofErr w:type="gramEnd"/>
      <w:r>
        <w:rPr>
          <w:rFonts w:ascii="Times New Roman" w:hAnsi="Times New Roman"/>
          <w:sz w:val="24"/>
          <w:szCs w:val="24"/>
        </w:rPr>
        <w:t>Пригородное» оказывает услуги в отношении общего имущества собственников помещений в многоквартирном доме согласно Перечня работ и услуг по содержанию и техническому обслуживанию жилых домов и придомовых территорий, оплачиваемых за счет платы содержание общего имущества многоквартирного дома, согласно Постановления Правительства РФ от 13.08.2006 года №491 «Об утверждении правил содержания общего имущества в многоквартирном доме» в соответствии со статьями 39, 154, 156, 157, 162 Жилищного кодекса РФ.</w:t>
      </w:r>
    </w:p>
    <w:p w:rsidR="00F93D85" w:rsidRDefault="00F93D85" w:rsidP="00F93D85">
      <w:pPr>
        <w:jc w:val="center"/>
        <w:rPr>
          <w:b/>
          <w:sz w:val="18"/>
          <w:szCs w:val="18"/>
        </w:rPr>
      </w:pPr>
      <w:r w:rsidRPr="00F93D8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ПЕРЕЧЕНЬ РАБОТ</w:t>
      </w:r>
    </w:p>
    <w:p w:rsidR="00F93D85" w:rsidRDefault="00F93D85" w:rsidP="00F93D85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Работ и услуг по содержанию и текущему ремонту общего имущества жилых домов и придомовых территорий, оплачиваемых за счёт платы </w:t>
      </w:r>
      <w:r>
        <w:rPr>
          <w:b/>
          <w:sz w:val="18"/>
          <w:szCs w:val="18"/>
          <w:u w:val="single"/>
        </w:rPr>
        <w:t xml:space="preserve">содержание жилья и ремонт  </w:t>
      </w:r>
      <w:proofErr w:type="spellStart"/>
      <w:r>
        <w:rPr>
          <w:b/>
          <w:sz w:val="18"/>
          <w:szCs w:val="18"/>
          <w:u w:val="single"/>
        </w:rPr>
        <w:t>общедомового</w:t>
      </w:r>
      <w:proofErr w:type="spellEnd"/>
      <w:r>
        <w:rPr>
          <w:b/>
          <w:sz w:val="18"/>
          <w:szCs w:val="18"/>
          <w:u w:val="single"/>
        </w:rPr>
        <w:t xml:space="preserve">  имущества.</w:t>
      </w:r>
    </w:p>
    <w:p w:rsidR="00F93D85" w:rsidRDefault="00F93D85" w:rsidP="00F93D8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Перечень работ по содержанию общего имущества: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ремонт оборудования смывных бачков, установка ограничителе</w:t>
      </w:r>
      <w:proofErr w:type="gramStart"/>
      <w:r>
        <w:rPr>
          <w:sz w:val="18"/>
          <w:szCs w:val="18"/>
        </w:rPr>
        <w:t>й-</w:t>
      </w:r>
      <w:proofErr w:type="gramEnd"/>
      <w:r>
        <w:rPr>
          <w:sz w:val="18"/>
          <w:szCs w:val="18"/>
        </w:rPr>
        <w:t xml:space="preserve"> дроссельных шайб)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Устранение незначительных неисправностей в системах центрального отопления, горячего и холодного водоснабжения (регулировка трёх ходовых кранов, набивка сальников, мелкий ремонт теплоизоляции, устранение течи в трубопроводах, запорной арматуре, разборки, ремонт и очистка от накипи регулирующих кранов, вентилей, задвижек)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Прочистка канализационного лежака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Проверка исправности канализационных вытяжек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Снятие пружин на входных дверях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Консервация системы центрального отопления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Ремонт </w:t>
      </w:r>
      <w:proofErr w:type="gramStart"/>
      <w:r>
        <w:rPr>
          <w:sz w:val="18"/>
          <w:szCs w:val="18"/>
        </w:rPr>
        <w:t>просевших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отмосток</w:t>
      </w:r>
      <w:proofErr w:type="spellEnd"/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Замена разбитых стекол окон в местах общего пользования домов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Утепление трубопроводов в подвальных помещениях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Ремонт и укрепление входных дверей в подвалах и подъездах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Промывка и </w:t>
      </w:r>
      <w:proofErr w:type="spellStart"/>
      <w:r>
        <w:rPr>
          <w:sz w:val="18"/>
          <w:szCs w:val="18"/>
        </w:rPr>
        <w:t>опрессовка</w:t>
      </w:r>
      <w:proofErr w:type="spellEnd"/>
      <w:r>
        <w:rPr>
          <w:sz w:val="18"/>
          <w:szCs w:val="18"/>
        </w:rPr>
        <w:t xml:space="preserve"> систем центрального отопления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Очистка кровли от мусора, грязи, опавшей листвы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Уборка и очистка придомовой территории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Мытьё полов, лестничных маршей, площадок на лестничных клетках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Устранение незначительных неисправностей в системах электротехнических устройств (смена перегоревших </w:t>
      </w:r>
      <w:proofErr w:type="spellStart"/>
      <w:r>
        <w:rPr>
          <w:sz w:val="18"/>
          <w:szCs w:val="18"/>
        </w:rPr>
        <w:t>электролампочек</w:t>
      </w:r>
      <w:proofErr w:type="spellEnd"/>
      <w:r>
        <w:rPr>
          <w:sz w:val="18"/>
          <w:szCs w:val="18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в помещениях общественного пользования)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Проверка заземления оболочки </w:t>
      </w:r>
      <w:proofErr w:type="spellStart"/>
      <w:r>
        <w:rPr>
          <w:sz w:val="18"/>
          <w:szCs w:val="18"/>
        </w:rPr>
        <w:t>электрокабеля</w:t>
      </w:r>
      <w:proofErr w:type="spellEnd"/>
      <w:r>
        <w:rPr>
          <w:sz w:val="18"/>
          <w:szCs w:val="18"/>
        </w:rPr>
        <w:t>, замеры сопротивления изоляции проводов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Обслуживание общих </w:t>
      </w:r>
      <w:proofErr w:type="spellStart"/>
      <w:r>
        <w:rPr>
          <w:sz w:val="18"/>
          <w:szCs w:val="18"/>
        </w:rPr>
        <w:t>электрощитовых</w:t>
      </w:r>
      <w:proofErr w:type="spellEnd"/>
      <w:r>
        <w:rPr>
          <w:sz w:val="18"/>
          <w:szCs w:val="18"/>
        </w:rPr>
        <w:t xml:space="preserve"> в подвальных помещениях</w:t>
      </w:r>
      <w:proofErr w:type="gramEnd"/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Обслуживание </w:t>
      </w:r>
      <w:proofErr w:type="spellStart"/>
      <w:r>
        <w:rPr>
          <w:sz w:val="18"/>
          <w:szCs w:val="18"/>
        </w:rPr>
        <w:t>общедомовых</w:t>
      </w:r>
      <w:proofErr w:type="spellEnd"/>
      <w:r>
        <w:rPr>
          <w:sz w:val="18"/>
          <w:szCs w:val="18"/>
        </w:rPr>
        <w:t xml:space="preserve"> приборов учёта  тепловой и электрической энергии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Частичный ремонт кровли</w:t>
      </w:r>
    </w:p>
    <w:p w:rsidR="00F93D85" w:rsidRDefault="00F93D85" w:rsidP="00F93D85">
      <w:pPr>
        <w:pStyle w:val="a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Вывоз твердых бытовых отходов</w:t>
      </w:r>
    </w:p>
    <w:p w:rsidR="00F93D85" w:rsidRDefault="00F93D85" w:rsidP="00F93D85">
      <w:pPr>
        <w:pStyle w:val="ab"/>
        <w:rPr>
          <w:sz w:val="18"/>
          <w:szCs w:val="18"/>
        </w:rPr>
      </w:pPr>
    </w:p>
    <w:p w:rsidR="00F93D85" w:rsidRDefault="00F93D85" w:rsidP="00F93D85">
      <w:pPr>
        <w:pStyle w:val="ab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Перечень работ по ремонту общего имущества:</w:t>
      </w:r>
    </w:p>
    <w:p w:rsidR="00F93D85" w:rsidRDefault="00F93D85" w:rsidP="00F93D85">
      <w:pPr>
        <w:pStyle w:val="ab"/>
        <w:numPr>
          <w:ilvl w:val="0"/>
          <w:numId w:val="8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>Фундаменты</w:t>
      </w:r>
      <w:r>
        <w:rPr>
          <w:sz w:val="18"/>
          <w:szCs w:val="18"/>
        </w:rPr>
        <w:t xml:space="preserve">: Устранение местных деформаций, восстановление поврежденных участков, </w:t>
      </w:r>
      <w:proofErr w:type="spellStart"/>
      <w:r>
        <w:rPr>
          <w:sz w:val="18"/>
          <w:szCs w:val="18"/>
        </w:rPr>
        <w:t>отмосток</w:t>
      </w:r>
      <w:proofErr w:type="spellEnd"/>
      <w:r>
        <w:rPr>
          <w:sz w:val="18"/>
          <w:szCs w:val="18"/>
        </w:rPr>
        <w:t>, входов в подвалы</w:t>
      </w:r>
    </w:p>
    <w:p w:rsidR="00F93D85" w:rsidRDefault="00F93D85" w:rsidP="00F93D85">
      <w:pPr>
        <w:pStyle w:val="ab"/>
        <w:numPr>
          <w:ilvl w:val="0"/>
          <w:numId w:val="8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>Крыши</w:t>
      </w:r>
      <w:r>
        <w:rPr>
          <w:sz w:val="18"/>
          <w:szCs w:val="18"/>
        </w:rPr>
        <w:t>: Частичный ремонт образовавшихся трещин, устранение неисправностей асбестоцементных кровель</w:t>
      </w:r>
    </w:p>
    <w:p w:rsidR="00F93D85" w:rsidRDefault="00F93D85" w:rsidP="00F93D85">
      <w:pPr>
        <w:pStyle w:val="ab"/>
        <w:numPr>
          <w:ilvl w:val="0"/>
          <w:numId w:val="8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>Лестницы, зонты-козырьки над входами в подъезд</w:t>
      </w:r>
      <w:r>
        <w:rPr>
          <w:sz w:val="18"/>
          <w:szCs w:val="18"/>
        </w:rPr>
        <w:t>: Восстановление или ремонт отдельных частей элементов</w:t>
      </w:r>
    </w:p>
    <w:p w:rsidR="00F93D85" w:rsidRDefault="00F93D85" w:rsidP="00F93D85">
      <w:pPr>
        <w:pStyle w:val="ab"/>
        <w:numPr>
          <w:ilvl w:val="0"/>
          <w:numId w:val="8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>Полы</w:t>
      </w:r>
      <w:r>
        <w:rPr>
          <w:sz w:val="18"/>
          <w:szCs w:val="18"/>
        </w:rPr>
        <w:t>: Замена, восстановление в местах общего пользования</w:t>
      </w:r>
    </w:p>
    <w:p w:rsidR="00F93D85" w:rsidRDefault="00F93D85" w:rsidP="00F93D85">
      <w:pPr>
        <w:pStyle w:val="ab"/>
        <w:numPr>
          <w:ilvl w:val="0"/>
          <w:numId w:val="8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>Внутренняя отделка в подъездах</w:t>
      </w:r>
      <w:r>
        <w:rPr>
          <w:sz w:val="18"/>
          <w:szCs w:val="18"/>
        </w:rPr>
        <w:t>: Восстановление отделки стен, потолков, полов</w:t>
      </w:r>
    </w:p>
    <w:p w:rsidR="00F93D85" w:rsidRDefault="00F93D85" w:rsidP="00F93D85">
      <w:pPr>
        <w:pStyle w:val="ab"/>
        <w:numPr>
          <w:ilvl w:val="0"/>
          <w:numId w:val="8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>Внутренняя отделка отопления</w:t>
      </w:r>
      <w:r>
        <w:rPr>
          <w:sz w:val="18"/>
          <w:szCs w:val="18"/>
        </w:rPr>
        <w:t>: Установка, восстановление работоспособности отдельных элементов и частей элементов систем центрального отопления</w:t>
      </w:r>
    </w:p>
    <w:p w:rsidR="00F93D85" w:rsidRDefault="00F93D85" w:rsidP="00F93D85">
      <w:pPr>
        <w:pStyle w:val="ab"/>
        <w:numPr>
          <w:ilvl w:val="0"/>
          <w:numId w:val="8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>Внутренняя система холодного и горячего водоснабжения и канализации</w:t>
      </w:r>
      <w:r>
        <w:rPr>
          <w:sz w:val="18"/>
          <w:szCs w:val="18"/>
        </w:rPr>
        <w:t>: Установка, восстановление работоспособности отдельных элементов и частей элементов систем в подвальном помещении</w:t>
      </w:r>
    </w:p>
    <w:p w:rsidR="00F93D85" w:rsidRDefault="00F93D85" w:rsidP="00F93D85">
      <w:pPr>
        <w:pStyle w:val="ab"/>
        <w:numPr>
          <w:ilvl w:val="0"/>
          <w:numId w:val="8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>Внутренняя система электроснабжения</w:t>
      </w:r>
      <w:r>
        <w:rPr>
          <w:sz w:val="18"/>
          <w:szCs w:val="18"/>
        </w:rPr>
        <w:t>: Установка, восстановление работоспособности отдельных элементов и частей элементов систем</w:t>
      </w:r>
    </w:p>
    <w:p w:rsidR="00F93D85" w:rsidRDefault="00F93D85" w:rsidP="00F93D85">
      <w:pPr>
        <w:pStyle w:val="ab"/>
        <w:numPr>
          <w:ilvl w:val="0"/>
          <w:numId w:val="8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Специальные </w:t>
      </w:r>
      <w:proofErr w:type="spellStart"/>
      <w:r>
        <w:rPr>
          <w:b/>
          <w:sz w:val="18"/>
          <w:szCs w:val="18"/>
          <w:u w:val="single"/>
        </w:rPr>
        <w:t>общедомовые</w:t>
      </w:r>
      <w:proofErr w:type="spellEnd"/>
      <w:r>
        <w:rPr>
          <w:b/>
          <w:sz w:val="18"/>
          <w:szCs w:val="18"/>
          <w:u w:val="single"/>
        </w:rPr>
        <w:t xml:space="preserve"> технические устройства (</w:t>
      </w:r>
      <w:proofErr w:type="spellStart"/>
      <w:r>
        <w:rPr>
          <w:b/>
          <w:sz w:val="18"/>
          <w:szCs w:val="18"/>
          <w:u w:val="single"/>
        </w:rPr>
        <w:t>общедомовые</w:t>
      </w:r>
      <w:proofErr w:type="spellEnd"/>
      <w:r>
        <w:rPr>
          <w:b/>
          <w:sz w:val="18"/>
          <w:szCs w:val="18"/>
          <w:u w:val="single"/>
        </w:rPr>
        <w:t xml:space="preserve"> приборы учета потребляемой тепло и электроэнергии)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Замена и восстановление работоспособности, по </w:t>
      </w:r>
      <w:proofErr w:type="gramStart"/>
      <w:r>
        <w:rPr>
          <w:sz w:val="18"/>
          <w:szCs w:val="18"/>
        </w:rPr>
        <w:t>регламентам</w:t>
      </w:r>
      <w:proofErr w:type="gramEnd"/>
      <w:r>
        <w:rPr>
          <w:sz w:val="18"/>
          <w:szCs w:val="18"/>
        </w:rPr>
        <w:t xml:space="preserve"> устанавливаемым </w:t>
      </w:r>
      <w:proofErr w:type="spellStart"/>
      <w:r>
        <w:rPr>
          <w:sz w:val="18"/>
          <w:szCs w:val="18"/>
        </w:rPr>
        <w:t>заводами-изготавителями</w:t>
      </w:r>
      <w:proofErr w:type="spellEnd"/>
      <w:r>
        <w:rPr>
          <w:sz w:val="18"/>
          <w:szCs w:val="18"/>
        </w:rPr>
        <w:t xml:space="preserve">, либо </w:t>
      </w:r>
      <w:proofErr w:type="spellStart"/>
      <w:r>
        <w:rPr>
          <w:sz w:val="18"/>
          <w:szCs w:val="18"/>
        </w:rPr>
        <w:t>уполномиоченными</w:t>
      </w:r>
      <w:proofErr w:type="spellEnd"/>
      <w:r>
        <w:rPr>
          <w:sz w:val="18"/>
          <w:szCs w:val="18"/>
        </w:rPr>
        <w:t xml:space="preserve"> органами исполнительной власти</w:t>
      </w:r>
    </w:p>
    <w:p w:rsidR="00F93D85" w:rsidRDefault="00F93D85" w:rsidP="00F93D85">
      <w:pPr>
        <w:pStyle w:val="ab"/>
        <w:numPr>
          <w:ilvl w:val="0"/>
          <w:numId w:val="8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>Внешнее благоустройство</w:t>
      </w:r>
      <w:r>
        <w:rPr>
          <w:sz w:val="18"/>
          <w:szCs w:val="18"/>
        </w:rPr>
        <w:t>: Ремонт и восстановление оборудования детских и спортивных площадок, площадок для отдыха, площадок для сбора мусора.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</w:p>
    <w:p w:rsidR="001C02B7" w:rsidRDefault="001C02B7" w:rsidP="001C02B7">
      <w:pPr>
        <w:tabs>
          <w:tab w:val="left" w:pos="331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ООО «У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Пригородное» занимается содержанием и текущим ремонтом общего имущества многоквартирных домов на основании открытого конкурса по отбору управляющей организации от 12.12.2012 г. 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Составлен план работ на год по содержанию и ремонту общего имущества многоквартирных домов. </w:t>
      </w:r>
    </w:p>
    <w:p w:rsidR="001C02B7" w:rsidRDefault="001C02B7" w:rsidP="001C02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Мероприятия по содержанию и текущему ремонту жилого фонда, обслуживаемого ООО «У</w:t>
      </w:r>
      <w:proofErr w:type="gramStart"/>
      <w:r>
        <w:rPr>
          <w:rFonts w:ascii="Times New Roman" w:hAnsi="Times New Roman"/>
          <w:sz w:val="24"/>
          <w:szCs w:val="24"/>
        </w:rPr>
        <w:t>К«</w:t>
      </w:r>
      <w:proofErr w:type="gramEnd"/>
      <w:r>
        <w:rPr>
          <w:rFonts w:ascii="Times New Roman" w:hAnsi="Times New Roman"/>
          <w:sz w:val="24"/>
          <w:szCs w:val="24"/>
        </w:rPr>
        <w:t>Пригородное», на 2014 г.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0"/>
        <w:gridCol w:w="217"/>
        <w:gridCol w:w="1623"/>
        <w:gridCol w:w="1851"/>
        <w:gridCol w:w="2059"/>
        <w:gridCol w:w="2057"/>
      </w:tblGrid>
      <w:tr w:rsidR="001C02B7" w:rsidTr="001C02B7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Мероприятия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Объем работ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Планируемый срок исполнения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Причины отклонения от плана</w:t>
            </w: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д.11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rPr>
          <w:trHeight w:val="690"/>
        </w:trPr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20м²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стояка ХВС на трубу ПВХ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остекления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козырька над входной дверью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 кв.м.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ХВС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д.39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 м²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задвижек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 накаливания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трубы отопления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д.25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м²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Заделка межпанельных швов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запорной арматуры 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осмонавтов. д.23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Замена трубопровода ХВС и ГВС 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д.35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rPr>
          <w:trHeight w:val="962"/>
        </w:trPr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</w:t>
            </w:r>
            <w:proofErr w:type="spellStart"/>
            <w:r>
              <w:rPr>
                <w:rFonts w:cs="Times New Roman"/>
              </w:rPr>
              <w:t>отмостки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кв.м.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Август, 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трубопровода ХВС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на канализации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Август, 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30 </w:t>
            </w: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Август-сентябрь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д.33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задвижек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д.34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задвижек 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проводов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д.37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задвижек 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Июль, август</w:t>
            </w:r>
          </w:p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плавких вставок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proofErr w:type="spellStart"/>
            <w:r>
              <w:rPr>
                <w:rFonts w:cs="Times New Roman"/>
              </w:rPr>
              <w:t>эл</w:t>
            </w:r>
            <w:proofErr w:type="spellEnd"/>
            <w:r>
              <w:rPr>
                <w:rFonts w:cs="Times New Roman"/>
              </w:rPr>
              <w:t>. проводки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п.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Остекление окон 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д.36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130м²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задвижек на отоплении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Июль, 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  <w:r>
              <w:rPr>
                <w:rFonts w:cs="Times New Roman"/>
              </w:rPr>
              <w:t xml:space="preserve"> розетки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Побелка подъездов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д.26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Частичный ремонт крыши 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 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</w:t>
            </w:r>
            <w:proofErr w:type="spellStart"/>
            <w:r>
              <w:rPr>
                <w:rFonts w:cs="Times New Roman"/>
              </w:rPr>
              <w:t>премыкания</w:t>
            </w:r>
            <w:proofErr w:type="spellEnd"/>
            <w:r>
              <w:rPr>
                <w:rFonts w:cs="Times New Roman"/>
              </w:rPr>
              <w:t xml:space="preserve">  мягкой кровли к </w:t>
            </w:r>
            <w:proofErr w:type="spellStart"/>
            <w:r>
              <w:rPr>
                <w:rFonts w:cs="Times New Roman"/>
              </w:rPr>
              <w:t>вентканалам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и ремонт карнизов на крыше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выключателей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</w:t>
            </w:r>
            <w:proofErr w:type="spellStart"/>
            <w:r>
              <w:rPr>
                <w:rFonts w:cs="Times New Roman"/>
              </w:rPr>
              <w:t>эл</w:t>
            </w:r>
            <w:proofErr w:type="spellEnd"/>
            <w:r>
              <w:rPr>
                <w:rFonts w:cs="Times New Roman"/>
              </w:rPr>
              <w:t xml:space="preserve">. проводки в </w:t>
            </w:r>
            <w:proofErr w:type="spellStart"/>
            <w:r>
              <w:rPr>
                <w:rFonts w:cs="Times New Roman"/>
              </w:rPr>
              <w:t>теплоузел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12п.м.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Замена  трубопровода ХВС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5п.м.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запорной арматуры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Июль, 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козырьков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 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proofErr w:type="spellStart"/>
            <w:r>
              <w:rPr>
                <w:rFonts w:cs="Times New Roman"/>
              </w:rPr>
              <w:t>эл</w:t>
            </w:r>
            <w:proofErr w:type="spellEnd"/>
            <w:r>
              <w:rPr>
                <w:rFonts w:cs="Times New Roman"/>
              </w:rPr>
              <w:t xml:space="preserve">. рубильников в </w:t>
            </w:r>
            <w:proofErr w:type="spellStart"/>
            <w:r>
              <w:rPr>
                <w:rFonts w:cs="Times New Roman"/>
              </w:rPr>
              <w:t>эл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gramStart"/>
            <w:r>
              <w:rPr>
                <w:rFonts w:cs="Times New Roman"/>
              </w:rPr>
              <w:t>щитовой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Теплоизоляция труб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газопровода и трубопровода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световых приямков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д.30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запорной арматуры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rPr>
          <w:trHeight w:val="557"/>
        </w:trPr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входных дверей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д.40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 металлической крыши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уличного фонаря с лампой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переключателя 2-х полюсного в </w:t>
            </w:r>
            <w:proofErr w:type="spellStart"/>
            <w:r>
              <w:rPr>
                <w:rFonts w:cs="Times New Roman"/>
              </w:rPr>
              <w:t>эл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gramStart"/>
            <w:r>
              <w:rPr>
                <w:rFonts w:cs="Times New Roman"/>
              </w:rPr>
              <w:t>щитовой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r>
              <w:rPr>
                <w:rFonts w:cs="Times New Roman"/>
              </w:rPr>
              <w:lastRenderedPageBreak/>
              <w:t>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Ремонт запорной арматуры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д.41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на отоплении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Август, 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Заделка межпанельных швов 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м/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запорно-регулирующей арматуры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Август, 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труб на отоплении 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крыши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д.27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Заделка межпанельных швов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выключателей в подвалах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уличных ламп на </w:t>
            </w:r>
            <w:proofErr w:type="gramStart"/>
            <w:r>
              <w:rPr>
                <w:rFonts w:cs="Times New Roman"/>
              </w:rPr>
              <w:t>энергосберегающие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 </w:t>
            </w:r>
            <w:proofErr w:type="gramStart"/>
            <w:r>
              <w:rPr>
                <w:rFonts w:cs="Times New Roman"/>
              </w:rPr>
              <w:t>энергосберегающие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Октябрь, 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Октябрь, 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крыши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Август, 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д.32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м²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электропроводки в </w:t>
            </w:r>
            <w:proofErr w:type="spellStart"/>
            <w:r>
              <w:rPr>
                <w:rFonts w:cs="Times New Roman"/>
              </w:rPr>
              <w:t>теплоузел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Октябрь, 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трубопровода отопления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Август, сентябрь 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д.9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50м²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пола в коридоре на 1-м этаже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амп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 трубопровода ХВС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д.20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трубопровода ХВС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задвижек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 окон в  коридоре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д.18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Ревизия </w:t>
            </w:r>
            <w:r>
              <w:rPr>
                <w:rFonts w:cs="Times New Roman"/>
              </w:rPr>
              <w:lastRenderedPageBreak/>
              <w:t>задвижек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Ремонт входных дверей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Изготовление, монтаж, установка   двери 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Прокладка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абеля</w:t>
            </w:r>
            <w:proofErr w:type="spellEnd"/>
            <w:r>
              <w:rPr>
                <w:rFonts w:cs="Times New Roman"/>
              </w:rPr>
              <w:t xml:space="preserve"> 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освещения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</w:t>
            </w:r>
            <w:proofErr w:type="spellStart"/>
            <w:r>
              <w:rPr>
                <w:rFonts w:cs="Times New Roman"/>
              </w:rPr>
              <w:t>эл</w:t>
            </w:r>
            <w:proofErr w:type="spellEnd"/>
            <w:r>
              <w:rPr>
                <w:rFonts w:cs="Times New Roman"/>
              </w:rPr>
              <w:t>. лампочки 1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осмонавтов, д.12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proofErr w:type="spellStart"/>
            <w:r>
              <w:rPr>
                <w:rFonts w:cs="Times New Roman"/>
              </w:rPr>
              <w:t>эл</w:t>
            </w:r>
            <w:proofErr w:type="spellEnd"/>
            <w:r>
              <w:rPr>
                <w:rFonts w:cs="Times New Roman"/>
              </w:rPr>
              <w:t xml:space="preserve">. лампочек на </w:t>
            </w:r>
            <w:proofErr w:type="gramStart"/>
            <w:r>
              <w:rPr>
                <w:rFonts w:cs="Times New Roman"/>
              </w:rPr>
              <w:t>энергосберегающие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д.16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д.14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rPr>
          <w:gridAfter w:val="4"/>
          <w:wAfter w:w="7590" w:type="dxa"/>
        </w:trPr>
        <w:tc>
          <w:tcPr>
            <w:tcW w:w="2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задвижек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Частичный ремонт </w:t>
            </w:r>
            <w:proofErr w:type="spellStart"/>
            <w:r>
              <w:rPr>
                <w:rFonts w:cs="Times New Roman"/>
              </w:rPr>
              <w:t>отмостки</w:t>
            </w:r>
            <w:proofErr w:type="spellEnd"/>
            <w:r>
              <w:rPr>
                <w:rFonts w:cs="Times New Roman"/>
              </w:rPr>
              <w:t xml:space="preserve"> и цоколя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 кв.м.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д.45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Частичная замена  электропроводки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задвижек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трубы </w:t>
            </w:r>
            <w:proofErr w:type="spellStart"/>
            <w:proofErr w:type="gramStart"/>
            <w:r>
              <w:rPr>
                <w:rFonts w:cs="Times New Roman"/>
              </w:rPr>
              <w:t>х</w:t>
            </w:r>
            <w:proofErr w:type="spellEnd"/>
            <w:proofErr w:type="gramEnd"/>
            <w:r>
              <w:rPr>
                <w:rFonts w:cs="Times New Roman"/>
              </w:rPr>
              <w:t>/в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rPr>
          <w:trHeight w:val="502"/>
        </w:trPr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д.38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Ревизия задвижек 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ХВС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ул</w:t>
            </w:r>
            <w:proofErr w:type="gramStart"/>
            <w:r>
              <w:rPr>
                <w:rFonts w:cs="Times New Roman"/>
                <w:b/>
              </w:rPr>
              <w:t>.К</w:t>
            </w:r>
            <w:proofErr w:type="gramEnd"/>
            <w:r>
              <w:rPr>
                <w:rFonts w:cs="Times New Roman"/>
                <w:b/>
              </w:rPr>
              <w:t>осмонавтов, д.6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 окон  в местах общего пользования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м.кв.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6шт.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Апрель, август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Заделка трещин на фасаде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м.п.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Август, сентябрь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1C02B7" w:rsidTr="001C02B7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2B7" w:rsidRDefault="001C02B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1C02B7" w:rsidRDefault="001C02B7" w:rsidP="001C02B7">
      <w:pPr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ООО «УК «Пригородное» нарушений в сфере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многоквартирными домами не </w:t>
      </w:r>
      <w:proofErr w:type="gramStart"/>
      <w:r>
        <w:rPr>
          <w:rFonts w:ascii="Times New Roman" w:hAnsi="Times New Roman"/>
          <w:sz w:val="24"/>
          <w:szCs w:val="24"/>
        </w:rPr>
        <w:t>имеет</w:t>
      </w:r>
      <w:proofErr w:type="gramEnd"/>
      <w:r>
        <w:rPr>
          <w:rFonts w:ascii="Times New Roman" w:hAnsi="Times New Roman"/>
          <w:sz w:val="24"/>
          <w:szCs w:val="24"/>
        </w:rPr>
        <w:t xml:space="preserve"> и к административной ответственности не привлекалось. 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стоимости обязательных  работ по содержанию и ремонту общего имущества многоквартирного дома</w:t>
      </w:r>
    </w:p>
    <w:tbl>
      <w:tblPr>
        <w:tblW w:w="9796" w:type="dxa"/>
        <w:tblInd w:w="93" w:type="dxa"/>
        <w:tblLook w:val="04A0"/>
      </w:tblPr>
      <w:tblGrid>
        <w:gridCol w:w="520"/>
        <w:gridCol w:w="3323"/>
        <w:gridCol w:w="850"/>
        <w:gridCol w:w="2438"/>
        <w:gridCol w:w="1380"/>
        <w:gridCol w:w="1218"/>
        <w:gridCol w:w="67"/>
      </w:tblGrid>
      <w:tr w:rsidR="001C02B7" w:rsidTr="001C02B7">
        <w:trPr>
          <w:gridAfter w:val="1"/>
          <w:wAfter w:w="67" w:type="dxa"/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работ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</w:t>
            </w:r>
            <w:r>
              <w:rPr>
                <w:rFonts w:ascii="Times New Roman" w:eastAsia="Times New Roman" w:hAnsi="Times New Roman" w:cs="Times New Roman"/>
              </w:rPr>
              <w:br/>
              <w:t>на 1 кв. м общ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лощади (рублей в месяц)</w:t>
            </w:r>
          </w:p>
        </w:tc>
      </w:tr>
      <w:tr w:rsidR="001C02B7" w:rsidTr="001C02B7">
        <w:trPr>
          <w:gridAfter w:val="1"/>
          <w:wAfter w:w="67" w:type="dxa"/>
          <w:trHeight w:val="255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I. Содержание помещений общего пользования</w:t>
            </w:r>
          </w:p>
        </w:tc>
      </w:tr>
      <w:tr w:rsidR="001C02B7" w:rsidTr="001C02B7">
        <w:trPr>
          <w:gridAfter w:val="1"/>
          <w:wAfter w:w="67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Подметание полов во всех помещениях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2B7" w:rsidRDefault="001C02B7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1,97</w:t>
            </w:r>
          </w:p>
        </w:tc>
      </w:tr>
      <w:tr w:rsidR="001C02B7" w:rsidTr="001C02B7">
        <w:trPr>
          <w:gridAfter w:val="1"/>
          <w:wAfter w:w="67" w:type="dxa"/>
          <w:trHeight w:val="255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II. Уборка земельного участка, входящего в состав общего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многоквартирного дома</w:t>
            </w:r>
          </w:p>
        </w:tc>
      </w:tr>
      <w:tr w:rsidR="001C02B7" w:rsidTr="001C02B7">
        <w:trPr>
          <w:gridAfter w:val="1"/>
          <w:wAfter w:w="67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2B7" w:rsidRDefault="001C02B7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1,14</w:t>
            </w:r>
          </w:p>
        </w:tc>
      </w:tr>
      <w:tr w:rsidR="001C02B7" w:rsidTr="001C02B7">
        <w:trPr>
          <w:gridAfter w:val="1"/>
          <w:wAfter w:w="67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мусора с газона, очистка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2B7" w:rsidRDefault="001C02B7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1C02B7" w:rsidTr="001C02B7">
        <w:trPr>
          <w:gridAfter w:val="1"/>
          <w:wAfter w:w="67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мусора на контейнерных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2B7" w:rsidRDefault="001C02B7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</w:p>
        </w:tc>
      </w:tr>
      <w:tr w:rsidR="001C02B7" w:rsidTr="001C02B7">
        <w:trPr>
          <w:gridAfter w:val="1"/>
          <w:wAfter w:w="67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Сдвижка и подметание снега при отсутствии снегопадов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2B7" w:rsidRDefault="001C02B7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</w:tr>
      <w:tr w:rsidR="001C02B7" w:rsidTr="001C02B7">
        <w:trPr>
          <w:gridAfter w:val="1"/>
          <w:wAfter w:w="67" w:type="dxa"/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Сдвижка и подметание снега при снегопаде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необходимости. Начало работ не позднее 1.5 часов после начала снегопада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1,07</w:t>
            </w:r>
          </w:p>
        </w:tc>
      </w:tr>
      <w:tr w:rsidR="001C02B7" w:rsidTr="001C02B7">
        <w:trPr>
          <w:gridAfter w:val="1"/>
          <w:wAfter w:w="67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02B7" w:rsidRDefault="001C02B7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0,85</w:t>
            </w:r>
          </w:p>
        </w:tc>
      </w:tr>
      <w:tr w:rsidR="001C02B7" w:rsidTr="001C02B7">
        <w:trPr>
          <w:gridAfter w:val="1"/>
          <w:wAfter w:w="67" w:type="dxa"/>
          <w:trHeight w:val="255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III. Подготовка многоквартирного дома к сезонной эксплуатации</w:t>
            </w:r>
          </w:p>
        </w:tc>
      </w:tr>
      <w:tr w:rsidR="001C02B7" w:rsidTr="001C02B7">
        <w:trPr>
          <w:gridAfter w:val="1"/>
          <w:wAfter w:w="67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Расконсервирование и ремонт поливочной системы, консервация системы центрального отопления, ремонт просевшей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1C02B7" w:rsidTr="001C02B7">
        <w:trPr>
          <w:gridAfter w:val="1"/>
          <w:wAfter w:w="67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 в течение 1 суток в зимнее время, 3 суток - в летнее время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1C02B7" w:rsidTr="001C02B7">
        <w:trPr>
          <w:gridAfter w:val="1"/>
          <w:wAfter w:w="67" w:type="dxa"/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Ремонт, регулировка, промывка, испытание,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расконсервация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укрепление входных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1,03</w:t>
            </w:r>
          </w:p>
        </w:tc>
      </w:tr>
      <w:tr w:rsidR="001C02B7" w:rsidTr="001C02B7">
        <w:trPr>
          <w:gridAfter w:val="1"/>
          <w:wAfter w:w="67" w:type="dxa"/>
          <w:trHeight w:val="255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IV. Проведение технических осмотров и мелкий ремонт</w:t>
            </w:r>
          </w:p>
        </w:tc>
      </w:tr>
      <w:tr w:rsidR="001C02B7" w:rsidTr="001C02B7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электротехнических устройств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исправности вытяжек 12 раза в год. Проверка наличия тяги в дымовентиляционных каналах в домах с газовыми плитами 1 раз в год, с газовыми плитами и колонками 4 раза в год. Проверка заземления оболочки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замеры сопротивления изоляции проводов 12 раз в год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0,52</w:t>
            </w:r>
          </w:p>
        </w:tc>
      </w:tr>
      <w:tr w:rsidR="001C02B7" w:rsidTr="001C02B7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Аварийное обслуживание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0,88</w:t>
            </w:r>
          </w:p>
        </w:tc>
      </w:tr>
      <w:tr w:rsidR="001C02B7" w:rsidTr="001C02B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Дератизация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</w:tr>
      <w:tr w:rsidR="001C02B7" w:rsidTr="001C02B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Дезинсекция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02B7" w:rsidRDefault="001C02B7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</w:tr>
      <w:tr w:rsidR="001C02B7" w:rsidTr="001C02B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B7" w:rsidRDefault="001C02B7">
            <w:pPr>
              <w:autoSpaceDN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1C02B7" w:rsidTr="001C02B7">
        <w:trPr>
          <w:gridAfter w:val="1"/>
          <w:wAfter w:w="67" w:type="dxa"/>
          <w:trHeight w:val="255"/>
        </w:trPr>
        <w:tc>
          <w:tcPr>
            <w:tcW w:w="520" w:type="dxa"/>
            <w:vAlign w:val="center"/>
          </w:tcPr>
          <w:p w:rsidR="001C02B7" w:rsidRDefault="001C02B7">
            <w:pPr>
              <w:autoSpaceDN w:val="0"/>
              <w:rPr>
                <w:rFonts w:ascii="Arial" w:eastAsia="Times New Roman" w:hAnsi="Arial" w:cs="Arial"/>
              </w:rPr>
            </w:pPr>
          </w:p>
        </w:tc>
        <w:tc>
          <w:tcPr>
            <w:tcW w:w="3323" w:type="dxa"/>
            <w:vAlign w:val="center"/>
          </w:tcPr>
          <w:p w:rsidR="001C02B7" w:rsidRDefault="001C02B7">
            <w:pPr>
              <w:autoSpaceDN w:val="0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</w:tcPr>
          <w:p w:rsidR="001C02B7" w:rsidRDefault="001C02B7">
            <w:pPr>
              <w:autoSpaceDN w:val="0"/>
              <w:rPr>
                <w:rFonts w:ascii="Arial" w:eastAsia="Times New Roman" w:hAnsi="Arial" w:cs="Arial"/>
              </w:rPr>
            </w:pPr>
          </w:p>
        </w:tc>
        <w:tc>
          <w:tcPr>
            <w:tcW w:w="2438" w:type="dxa"/>
            <w:vAlign w:val="center"/>
          </w:tcPr>
          <w:p w:rsidR="001C02B7" w:rsidRDefault="001C02B7">
            <w:pPr>
              <w:autoSpaceDN w:val="0"/>
              <w:rPr>
                <w:rFonts w:ascii="Arial" w:eastAsia="Times New Roman" w:hAnsi="Arial" w:cs="Arial"/>
              </w:rPr>
            </w:pPr>
          </w:p>
        </w:tc>
        <w:tc>
          <w:tcPr>
            <w:tcW w:w="1380" w:type="dxa"/>
            <w:vAlign w:val="center"/>
          </w:tcPr>
          <w:p w:rsidR="001C02B7" w:rsidRDefault="001C02B7">
            <w:pPr>
              <w:autoSpaceDN w:val="0"/>
              <w:rPr>
                <w:rFonts w:ascii="Arial" w:eastAsia="Times New Roman" w:hAnsi="Arial" w:cs="Arial"/>
              </w:rPr>
            </w:pPr>
          </w:p>
        </w:tc>
        <w:tc>
          <w:tcPr>
            <w:tcW w:w="1218" w:type="dxa"/>
            <w:vAlign w:val="center"/>
          </w:tcPr>
          <w:p w:rsidR="001C02B7" w:rsidRDefault="001C02B7">
            <w:pPr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2B7" w:rsidRDefault="001C02B7" w:rsidP="001C02B7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1C02B7" w:rsidRDefault="001C02B7" w:rsidP="001C02B7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1C02B7" w:rsidRDefault="001C02B7" w:rsidP="001C02B7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1C02B7" w:rsidRDefault="001C02B7" w:rsidP="001C02B7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1C02B7" w:rsidRDefault="001C02B7" w:rsidP="001C02B7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содержание и ремонт общего имущества 9,80 руб.; 10,00 за 1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общей площади жилья в месяц (в том числе вывоз твердых бытовых отходов – 0,85 руб. за 1 кв. м в месяц).       </w:t>
      </w:r>
    </w:p>
    <w:p w:rsidR="001C02B7" w:rsidRDefault="001C02B7" w:rsidP="001C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Плата за содержание и ремонт помещений осуществляется на основании квитанций, предоставляемых расчетно-кассовым центром Муниципальное предприятие «Центр жилищных расчётов». </w:t>
      </w:r>
    </w:p>
    <w:p w:rsidR="001C02B7" w:rsidRDefault="001C02B7" w:rsidP="001C02B7">
      <w:pPr>
        <w:jc w:val="center"/>
        <w:rPr>
          <w:rFonts w:ascii="Times New Roman" w:hAnsi="Times New Roman"/>
          <w:sz w:val="24"/>
          <w:szCs w:val="24"/>
        </w:rPr>
      </w:pPr>
    </w:p>
    <w:p w:rsidR="00B95F06" w:rsidRDefault="00B95F06"/>
    <w:sectPr w:rsidR="00B95F06" w:rsidSect="0065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2B7"/>
    <w:rsid w:val="001C02B7"/>
    <w:rsid w:val="00654E64"/>
    <w:rsid w:val="006F0DA2"/>
    <w:rsid w:val="00B95F06"/>
    <w:rsid w:val="00F9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64"/>
  </w:style>
  <w:style w:type="paragraph" w:styleId="1">
    <w:name w:val="heading 1"/>
    <w:basedOn w:val="a"/>
    <w:next w:val="a"/>
    <w:link w:val="10"/>
    <w:qFormat/>
    <w:rsid w:val="001C02B7"/>
    <w:pPr>
      <w:keepNext/>
      <w:tabs>
        <w:tab w:val="num" w:pos="0"/>
        <w:tab w:val="left" w:pos="142"/>
      </w:tabs>
      <w:suppressAutoHyphens/>
      <w:spacing w:after="0" w:line="240" w:lineRule="auto"/>
      <w:ind w:left="1985" w:right="2126"/>
      <w:outlineLvl w:val="0"/>
    </w:pPr>
    <w:rPr>
      <w:rFonts w:ascii="Times New Roman" w:eastAsia="Arial Unicode MS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2B7"/>
    <w:rPr>
      <w:rFonts w:ascii="Times New Roman" w:eastAsia="Arial Unicode MS" w:hAnsi="Times New Roman" w:cs="Calibri"/>
      <w:sz w:val="24"/>
      <w:szCs w:val="20"/>
      <w:lang w:eastAsia="ar-SA"/>
    </w:rPr>
  </w:style>
  <w:style w:type="character" w:styleId="a3">
    <w:name w:val="FollowedHyperlink"/>
    <w:basedOn w:val="a0"/>
    <w:uiPriority w:val="99"/>
    <w:semiHidden/>
    <w:unhideWhenUsed/>
    <w:rsid w:val="001C02B7"/>
    <w:rPr>
      <w:color w:val="800080" w:themeColor="followed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C02B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C02B7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C02B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C02B7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11"/>
    <w:semiHidden/>
    <w:unhideWhenUsed/>
    <w:rsid w:val="001C02B7"/>
    <w:pPr>
      <w:tabs>
        <w:tab w:val="left" w:pos="14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C02B7"/>
  </w:style>
  <w:style w:type="paragraph" w:styleId="aa">
    <w:name w:val="List"/>
    <w:basedOn w:val="a8"/>
    <w:semiHidden/>
    <w:unhideWhenUsed/>
    <w:rsid w:val="001C02B7"/>
    <w:rPr>
      <w:rFonts w:cs="Mangal"/>
    </w:rPr>
  </w:style>
  <w:style w:type="paragraph" w:styleId="ab">
    <w:name w:val="List Paragraph"/>
    <w:basedOn w:val="a"/>
    <w:qFormat/>
    <w:rsid w:val="001C02B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c">
    <w:name w:val="Заголовок"/>
    <w:basedOn w:val="a"/>
    <w:next w:val="a8"/>
    <w:rsid w:val="001C02B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1C02B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C02B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Standard">
    <w:name w:val="Standard"/>
    <w:rsid w:val="001C02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C02B7"/>
    <w:pPr>
      <w:spacing w:after="120"/>
    </w:pPr>
  </w:style>
  <w:style w:type="paragraph" w:customStyle="1" w:styleId="TableContents">
    <w:name w:val="Table Contents"/>
    <w:basedOn w:val="Standard"/>
    <w:rsid w:val="001C02B7"/>
    <w:pPr>
      <w:suppressLineNumbers/>
    </w:pPr>
  </w:style>
  <w:style w:type="paragraph" w:customStyle="1" w:styleId="ad">
    <w:name w:val="Содержимое врезки"/>
    <w:basedOn w:val="a8"/>
    <w:rsid w:val="001C02B7"/>
  </w:style>
  <w:style w:type="paragraph" w:customStyle="1" w:styleId="ae">
    <w:name w:val="Содержимое таблицы"/>
    <w:basedOn w:val="a"/>
    <w:rsid w:val="001C02B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">
    <w:name w:val="Заголовок таблицы"/>
    <w:basedOn w:val="ae"/>
    <w:rsid w:val="001C02B7"/>
    <w:pPr>
      <w:jc w:val="center"/>
    </w:pPr>
    <w:rPr>
      <w:b/>
      <w:bCs/>
    </w:rPr>
  </w:style>
  <w:style w:type="paragraph" w:customStyle="1" w:styleId="ConsNormal">
    <w:name w:val="ConsNormal"/>
    <w:rsid w:val="001C02B7"/>
    <w:pPr>
      <w:widowControl w:val="0"/>
      <w:suppressAutoHyphens/>
      <w:spacing w:after="0" w:line="240" w:lineRule="auto"/>
      <w:ind w:right="19772" w:firstLine="720"/>
    </w:pPr>
    <w:rPr>
      <w:rFonts w:ascii="Times New Roman" w:eastAsia="Bookshelf Symbol 7" w:hAnsi="Times New Roman" w:cs="Times New Roman"/>
      <w:sz w:val="20"/>
      <w:szCs w:val="20"/>
    </w:rPr>
  </w:style>
  <w:style w:type="character" w:customStyle="1" w:styleId="Absatz-Standardschriftart">
    <w:name w:val="Absatz-Standardschriftart"/>
    <w:rsid w:val="001C02B7"/>
  </w:style>
  <w:style w:type="character" w:customStyle="1" w:styleId="WW-Absatz-Standardschriftart">
    <w:name w:val="WW-Absatz-Standardschriftart"/>
    <w:rsid w:val="001C02B7"/>
  </w:style>
  <w:style w:type="character" w:customStyle="1" w:styleId="WW-Absatz-Standardschriftart1">
    <w:name w:val="WW-Absatz-Standardschriftart1"/>
    <w:rsid w:val="001C02B7"/>
  </w:style>
  <w:style w:type="character" w:customStyle="1" w:styleId="WW-Absatz-Standardschriftart11">
    <w:name w:val="WW-Absatz-Standardschriftart11"/>
    <w:rsid w:val="001C02B7"/>
  </w:style>
  <w:style w:type="character" w:customStyle="1" w:styleId="WW-Absatz-Standardschriftart111">
    <w:name w:val="WW-Absatz-Standardschriftart111"/>
    <w:rsid w:val="001C02B7"/>
  </w:style>
  <w:style w:type="character" w:customStyle="1" w:styleId="WW-Absatz-Standardschriftart1111">
    <w:name w:val="WW-Absatz-Standardschriftart1111"/>
    <w:rsid w:val="001C02B7"/>
  </w:style>
  <w:style w:type="character" w:customStyle="1" w:styleId="WW-Absatz-Standardschriftart11111">
    <w:name w:val="WW-Absatz-Standardschriftart11111"/>
    <w:rsid w:val="001C02B7"/>
  </w:style>
  <w:style w:type="character" w:customStyle="1" w:styleId="WW-Absatz-Standardschriftart111111">
    <w:name w:val="WW-Absatz-Standardschriftart111111"/>
    <w:rsid w:val="001C02B7"/>
  </w:style>
  <w:style w:type="character" w:customStyle="1" w:styleId="WW-Absatz-Standardschriftart1111111">
    <w:name w:val="WW-Absatz-Standardschriftart1111111"/>
    <w:rsid w:val="001C02B7"/>
  </w:style>
  <w:style w:type="character" w:customStyle="1" w:styleId="WW-Absatz-Standardschriftart11111111">
    <w:name w:val="WW-Absatz-Standardschriftart11111111"/>
    <w:rsid w:val="001C02B7"/>
  </w:style>
  <w:style w:type="character" w:customStyle="1" w:styleId="WW-Absatz-Standardschriftart111111111">
    <w:name w:val="WW-Absatz-Standardschriftart111111111"/>
    <w:rsid w:val="001C02B7"/>
  </w:style>
  <w:style w:type="character" w:customStyle="1" w:styleId="WW-Absatz-Standardschriftart1111111111">
    <w:name w:val="WW-Absatz-Standardschriftart1111111111"/>
    <w:rsid w:val="001C02B7"/>
  </w:style>
  <w:style w:type="character" w:customStyle="1" w:styleId="WW-Absatz-Standardschriftart11111111111">
    <w:name w:val="WW-Absatz-Standardschriftart11111111111"/>
    <w:rsid w:val="001C02B7"/>
  </w:style>
  <w:style w:type="character" w:customStyle="1" w:styleId="14">
    <w:name w:val="Основной шрифт абзаца1"/>
    <w:rsid w:val="001C02B7"/>
  </w:style>
  <w:style w:type="character" w:customStyle="1" w:styleId="af0">
    <w:name w:val="Название Знак"/>
    <w:basedOn w:val="14"/>
    <w:rsid w:val="001C02B7"/>
    <w:rPr>
      <w:rFonts w:ascii="Arial" w:eastAsia="Microsoft YaHei" w:hAnsi="Arial" w:cs="Mangal" w:hint="default"/>
      <w:kern w:val="2"/>
      <w:sz w:val="28"/>
      <w:szCs w:val="28"/>
      <w:lang w:eastAsia="hi-IN" w:bidi="hi-IN"/>
    </w:rPr>
  </w:style>
  <w:style w:type="character" w:customStyle="1" w:styleId="11">
    <w:name w:val="Основной текст Знак1"/>
    <w:basedOn w:val="a0"/>
    <w:link w:val="a8"/>
    <w:semiHidden/>
    <w:locked/>
    <w:rsid w:val="001C02B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f1">
    <w:name w:val="Title"/>
    <w:basedOn w:val="a"/>
    <w:next w:val="a"/>
    <w:link w:val="15"/>
    <w:qFormat/>
    <w:rsid w:val="001C02B7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5">
    <w:name w:val="Название Знак1"/>
    <w:basedOn w:val="a0"/>
    <w:link w:val="af1"/>
    <w:rsid w:val="001C0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2">
    <w:name w:val="Subtitle"/>
    <w:basedOn w:val="a"/>
    <w:next w:val="a"/>
    <w:link w:val="af3"/>
    <w:qFormat/>
    <w:rsid w:val="001C02B7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rsid w:val="001C0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4">
    <w:name w:val="Hyperlink"/>
    <w:basedOn w:val="14"/>
    <w:semiHidden/>
    <w:unhideWhenUsed/>
    <w:rsid w:val="001C0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ala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2483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</dc:creator>
  <cp:keywords/>
  <dc:description/>
  <cp:lastModifiedBy>Zkh</cp:lastModifiedBy>
  <cp:revision>5</cp:revision>
  <dcterms:created xsi:type="dcterms:W3CDTF">2014-05-22T07:37:00Z</dcterms:created>
  <dcterms:modified xsi:type="dcterms:W3CDTF">2014-05-22T07:41:00Z</dcterms:modified>
</cp:coreProperties>
</file>