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C8" w:rsidRPr="005D4EC8" w:rsidRDefault="005D4EC8" w:rsidP="005D4EC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5D4EC8" w:rsidRPr="005D4EC8" w:rsidRDefault="005D4EC8" w:rsidP="005D4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>АДМИНИСТРАЦИЯ ПРИГОРОДНОГО СЕЛЬСКОГО ПОСЕЛЕНИЯ</w:t>
      </w:r>
    </w:p>
    <w:p w:rsidR="005D4EC8" w:rsidRPr="005D4EC8" w:rsidRDefault="005D4EC8" w:rsidP="005D4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>КАЛАЧЕЕВСКОГО МУНИЦИПАЛЬНОГО РАЙОНА</w:t>
      </w:r>
    </w:p>
    <w:p w:rsidR="005D4EC8" w:rsidRPr="005D4EC8" w:rsidRDefault="005D4EC8" w:rsidP="005D4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5D4EC8" w:rsidRPr="005D4EC8" w:rsidRDefault="005D4EC8" w:rsidP="005D4E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4EC8" w:rsidRPr="005D4EC8" w:rsidRDefault="005D4EC8" w:rsidP="005D4EC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D4EC8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5D4EC8" w:rsidRPr="005D4EC8" w:rsidRDefault="005D4EC8" w:rsidP="005D4EC8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5D4EC8" w:rsidRPr="005D4EC8" w:rsidRDefault="005D4EC8" w:rsidP="005D4EC8">
      <w:pPr>
        <w:spacing w:after="0"/>
        <w:rPr>
          <w:rFonts w:ascii="Times New Roman" w:eastAsia="Calibri" w:hAnsi="Times New Roman" w:cs="Times New Roman"/>
        </w:rPr>
      </w:pPr>
    </w:p>
    <w:p w:rsidR="005D4EC8" w:rsidRPr="008D2BD4" w:rsidRDefault="005D4EC8" w:rsidP="008D2BD4">
      <w:pPr>
        <w:spacing w:line="240" w:lineRule="auto"/>
        <w:ind w:right="17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D2BD4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5F453B" w:rsidRPr="008D2B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07» июня </w:t>
      </w:r>
      <w:r w:rsidRPr="008D2BD4">
        <w:rPr>
          <w:rFonts w:ascii="Times New Roman" w:eastAsia="Calibri" w:hAnsi="Times New Roman" w:cs="Times New Roman"/>
          <w:sz w:val="28"/>
          <w:szCs w:val="28"/>
          <w:u w:val="single"/>
        </w:rPr>
        <w:t>2017 г.  №</w:t>
      </w:r>
      <w:r w:rsidR="005F453B" w:rsidRPr="008D2BD4">
        <w:rPr>
          <w:rFonts w:ascii="Times New Roman" w:eastAsia="Calibri" w:hAnsi="Times New Roman" w:cs="Times New Roman"/>
          <w:sz w:val="28"/>
          <w:szCs w:val="28"/>
          <w:u w:val="single"/>
        </w:rPr>
        <w:t>42</w:t>
      </w:r>
    </w:p>
    <w:p w:rsidR="005D4EC8" w:rsidRPr="005D4EC8" w:rsidRDefault="005D4EC8" w:rsidP="008D2BD4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  <w:r w:rsidRPr="005D4EC8">
        <w:rPr>
          <w:rFonts w:ascii="Times New Roman" w:eastAsia="Calibri" w:hAnsi="Times New Roman" w:cs="Times New Roman"/>
          <w:sz w:val="20"/>
          <w:szCs w:val="20"/>
        </w:rPr>
        <w:t xml:space="preserve">                  п. Пригородный</w:t>
      </w:r>
    </w:p>
    <w:p w:rsidR="005D4EC8" w:rsidRPr="005D4EC8" w:rsidRDefault="005D4EC8" w:rsidP="005D4EC8">
      <w:pPr>
        <w:spacing w:after="0" w:line="240" w:lineRule="auto"/>
        <w:ind w:right="5954"/>
        <w:rPr>
          <w:rFonts w:ascii="Times New Roman" w:eastAsia="Calibri" w:hAnsi="Times New Roman" w:cs="Times New Roman"/>
          <w:sz w:val="20"/>
          <w:szCs w:val="20"/>
        </w:rPr>
      </w:pPr>
    </w:p>
    <w:p w:rsidR="005D4EC8" w:rsidRPr="005D4EC8" w:rsidRDefault="005D4EC8" w:rsidP="008D2BD4">
      <w:pPr>
        <w:tabs>
          <w:tab w:val="right" w:pos="9900"/>
        </w:tabs>
        <w:spacing w:line="240" w:lineRule="auto"/>
        <w:ind w:right="444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4A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24.03.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г. №</w:t>
      </w:r>
      <w:r w:rsidR="004A6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51</w:t>
      </w:r>
      <w:bookmarkStart w:id="0" w:name="_GoBack"/>
      <w:bookmarkEnd w:id="0"/>
    </w:p>
    <w:p w:rsidR="005D4EC8" w:rsidRPr="005D4EC8" w:rsidRDefault="005D4EC8" w:rsidP="005D4EC8">
      <w:pPr>
        <w:tabs>
          <w:tab w:val="right" w:pos="9900"/>
        </w:tabs>
        <w:ind w:right="44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EC8" w:rsidRPr="005D4EC8" w:rsidRDefault="005D4EC8" w:rsidP="005D4EC8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 соответствии с Федеральным законом</w:t>
      </w:r>
      <w:r w:rsidR="005F453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</w:t>
      </w:r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06.10.2003 г №131-ФЗ «Об общих принципах организации местного самоуправления в Российской Федерации», </w:t>
      </w:r>
      <w:r w:rsidR="00FA79D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</w:t>
      </w:r>
      <w:r w:rsidR="005F453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едеральным законом </w:t>
      </w:r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10"/>
          <w:attr w:name="Day" w:val="27"/>
          <w:attr w:name="Month" w:val="07"/>
          <w:attr w:name="ls" w:val="trans"/>
        </w:smartTagPr>
        <w:r w:rsidRPr="005D4EC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27.07.2010</w:t>
        </w:r>
      </w:smartTag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 №210-ФЗ «Об организации предоставления государственных и муниципальных услуг»,  </w:t>
      </w:r>
      <w:r w:rsidR="00FA79D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Ф</w:t>
      </w:r>
      <w:r w:rsidR="005F453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едеральным законом </w:t>
      </w:r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16"/>
          <w:attr w:name="Day" w:val="03"/>
          <w:attr w:name="Month" w:val="07"/>
          <w:attr w:name="ls" w:val="trans"/>
        </w:smartTagPr>
        <w:r w:rsidRPr="005D4EC8">
          <w:rPr>
            <w:rFonts w:ascii="Times New Roman" w:eastAsia="Times New Roman" w:hAnsi="Times New Roman" w:cs="Times New Roman"/>
            <w:bCs/>
            <w:kern w:val="28"/>
            <w:sz w:val="28"/>
            <w:szCs w:val="28"/>
            <w:lang w:eastAsia="ru-RU"/>
          </w:rPr>
          <w:t>03.07.2016</w:t>
        </w:r>
      </w:smartTag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г. №334 - ФЗ «О внесении изменений в Земельный кодекс Российской Федерации и </w:t>
      </w:r>
      <w:proofErr w:type="gramStart"/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в</w:t>
      </w:r>
      <w:proofErr w:type="gramEnd"/>
      <w:r w:rsidRPr="005D4EC8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отдельные законодательные акты Российской Федерации», Уставом Пригородного сельского поселения </w:t>
      </w:r>
      <w:r w:rsidRPr="00FA79D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Калачеевского муниципального района, администрация Пригородного сельского поселения </w:t>
      </w:r>
      <w:proofErr w:type="gramStart"/>
      <w:r w:rsidRPr="00FA79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</w:t>
      </w:r>
      <w:proofErr w:type="gramEnd"/>
      <w:r w:rsidRPr="00FA79DB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о с т а н о в л я е т:</w:t>
      </w:r>
    </w:p>
    <w:p w:rsidR="005D4EC8" w:rsidRPr="005D4EC8" w:rsidRDefault="005D4EC8" w:rsidP="005D4EC8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Внести в постановление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Пригородного сельского поселения Калачеевского муниципального района Воронежской области от </w:t>
      </w:r>
      <w:r w:rsidR="004A645F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645F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 №</w:t>
      </w:r>
      <w:r w:rsidR="004A645F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5D4E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4E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4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администрации Пригородного сельского поселения Калачеевского муниципального района Воронежской области по предоставлению муниципальной услуги</w:t>
      </w:r>
      <w:r w:rsidR="005F453B" w:rsidRPr="00684A54">
        <w:rPr>
          <w:rFonts w:ascii="Times New Roman" w:hAnsi="Times New Roman" w:cs="Times New Roman"/>
          <w:sz w:val="28"/>
          <w:szCs w:val="28"/>
        </w:rPr>
        <w:t xml:space="preserve"> </w:t>
      </w:r>
      <w:r w:rsidR="005F453B">
        <w:rPr>
          <w:rFonts w:ascii="Times New Roman" w:hAnsi="Times New Roman" w:cs="Times New Roman"/>
          <w:sz w:val="28"/>
          <w:szCs w:val="28"/>
        </w:rPr>
        <w:t>«</w:t>
      </w:r>
      <w:r w:rsidR="004A645F" w:rsidRPr="00684A54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земельными участками, находящимися в муниципальной </w:t>
      </w:r>
      <w:r w:rsidR="004A645F" w:rsidRPr="00684A54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 или </w:t>
      </w:r>
      <w:r w:rsidR="004A645F" w:rsidRPr="005F3FDA"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который не разграничена</w:t>
      </w:r>
      <w:r w:rsidRPr="005D4E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5D4EC8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5F453B">
        <w:rPr>
          <w:rFonts w:ascii="Times New Roman" w:eastAsia="Calibri" w:hAnsi="Times New Roman" w:cs="Times New Roman"/>
          <w:sz w:val="28"/>
          <w:szCs w:val="28"/>
        </w:rPr>
        <w:t>и</w:t>
      </w:r>
      <w:r w:rsidRPr="005D4EC8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5F453B">
        <w:rPr>
          <w:rFonts w:ascii="Times New Roman" w:eastAsia="Calibri" w:hAnsi="Times New Roman" w:cs="Times New Roman"/>
          <w:sz w:val="28"/>
          <w:szCs w:val="28"/>
        </w:rPr>
        <w:t>я</w:t>
      </w:r>
      <w:r w:rsidRPr="005D4EC8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5D4EC8" w:rsidRPr="005D4EC8" w:rsidRDefault="005D4EC8" w:rsidP="005D4EC8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EC8">
        <w:rPr>
          <w:rFonts w:ascii="Times New Roman" w:eastAsia="Calibri" w:hAnsi="Times New Roman" w:cs="Times New Roman"/>
          <w:sz w:val="28"/>
          <w:szCs w:val="28"/>
        </w:rPr>
        <w:t>Наименование постановления изложить в следующей редакции</w:t>
      </w:r>
      <w:r w:rsidR="005F453B">
        <w:rPr>
          <w:rFonts w:ascii="Times New Roman" w:eastAsia="Calibri" w:hAnsi="Times New Roman" w:cs="Times New Roman"/>
          <w:sz w:val="28"/>
          <w:szCs w:val="28"/>
        </w:rPr>
        <w:t>:</w:t>
      </w:r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561925" w:rsidRPr="00684A54">
        <w:rPr>
          <w:rFonts w:ascii="Times New Roman" w:hAnsi="Times New Roman" w:cs="Times New Roman"/>
          <w:sz w:val="28"/>
          <w:szCs w:val="28"/>
        </w:rPr>
        <w:t xml:space="preserve">Прекращение права постоянного (бессрочного) пользования </w:t>
      </w:r>
      <w:r w:rsidR="00561925" w:rsidRPr="00561925">
        <w:rPr>
          <w:rFonts w:ascii="Times New Roman" w:hAnsi="Times New Roman" w:cs="Times New Roman"/>
          <w:sz w:val="28"/>
          <w:szCs w:val="28"/>
        </w:rPr>
        <w:t>земельными участками, находящимися в муниципальной собственности</w:t>
      </w:r>
      <w:r w:rsidRPr="005D4EC8">
        <w:rPr>
          <w:rFonts w:ascii="Times New Roman" w:eastAsia="Calibri" w:hAnsi="Times New Roman" w:cs="Times New Roman"/>
          <w:sz w:val="28"/>
          <w:szCs w:val="28"/>
        </w:rPr>
        <w:t>»</w:t>
      </w:r>
      <w:r w:rsidR="005F45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D4EC8" w:rsidRPr="005D4EC8" w:rsidRDefault="005D4EC8" w:rsidP="005D4EC8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В пункте 1 постановления слова «или государственная собственность на </w:t>
      </w:r>
      <w:proofErr w:type="gramStart"/>
      <w:r w:rsidRPr="005D4EC8">
        <w:rPr>
          <w:rFonts w:ascii="Times New Roman" w:eastAsia="Calibri" w:hAnsi="Times New Roman" w:cs="Times New Roman"/>
          <w:sz w:val="28"/>
          <w:szCs w:val="28"/>
        </w:rPr>
        <w:t>который</w:t>
      </w:r>
      <w:proofErr w:type="gramEnd"/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 не разграничена» исключить;</w:t>
      </w:r>
    </w:p>
    <w:p w:rsidR="005D4EC8" w:rsidRPr="005D4EC8" w:rsidRDefault="005D4EC8" w:rsidP="005D4EC8">
      <w:pPr>
        <w:numPr>
          <w:ilvl w:val="1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В названии административного регламента и далее  по тексту слова «или государственная собственность на </w:t>
      </w:r>
      <w:proofErr w:type="gramStart"/>
      <w:r w:rsidRPr="005D4EC8">
        <w:rPr>
          <w:rFonts w:ascii="Times New Roman" w:eastAsia="Calibri" w:hAnsi="Times New Roman" w:cs="Times New Roman"/>
          <w:sz w:val="28"/>
          <w:szCs w:val="28"/>
        </w:rPr>
        <w:t>кот</w:t>
      </w:r>
      <w:r w:rsidR="005F453B">
        <w:rPr>
          <w:rFonts w:ascii="Times New Roman" w:eastAsia="Calibri" w:hAnsi="Times New Roman" w:cs="Times New Roman"/>
          <w:sz w:val="28"/>
          <w:szCs w:val="28"/>
        </w:rPr>
        <w:t>орый</w:t>
      </w:r>
      <w:proofErr w:type="gramEnd"/>
      <w:r w:rsidR="005F453B">
        <w:rPr>
          <w:rFonts w:ascii="Times New Roman" w:eastAsia="Calibri" w:hAnsi="Times New Roman" w:cs="Times New Roman"/>
          <w:sz w:val="28"/>
          <w:szCs w:val="28"/>
        </w:rPr>
        <w:t xml:space="preserve"> не разграничена» исключить.</w:t>
      </w:r>
    </w:p>
    <w:p w:rsidR="005D4EC8" w:rsidRPr="005D4EC8" w:rsidRDefault="005D4EC8" w:rsidP="005D4E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опубликования в Вестнике </w:t>
      </w:r>
      <w:proofErr w:type="gramStart"/>
      <w:r w:rsidRPr="005D4EC8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proofErr w:type="gramEnd"/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 правовых актов Пригородного сельского поселения Калачеевского муниципального района и распространяет свое действие на правоотношения с 01.01.2017 года;</w:t>
      </w:r>
    </w:p>
    <w:p w:rsidR="005D4EC8" w:rsidRPr="005D4EC8" w:rsidRDefault="005D4EC8" w:rsidP="005D4EC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4EC8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D4EC8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D4EC8" w:rsidRPr="005D4EC8" w:rsidRDefault="005D4EC8" w:rsidP="005D4EC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4EC8" w:rsidRPr="005D4EC8" w:rsidRDefault="005D4EC8" w:rsidP="005D4E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 xml:space="preserve">Глава </w:t>
      </w:r>
      <w:proofErr w:type="gramStart"/>
      <w:r w:rsidRPr="005D4EC8">
        <w:rPr>
          <w:rFonts w:ascii="Times New Roman" w:eastAsia="Calibri" w:hAnsi="Times New Roman" w:cs="Times New Roman"/>
          <w:b/>
          <w:sz w:val="28"/>
          <w:szCs w:val="28"/>
        </w:rPr>
        <w:t>Пригородного</w:t>
      </w:r>
      <w:proofErr w:type="gramEnd"/>
    </w:p>
    <w:p w:rsidR="005D4EC8" w:rsidRPr="005D4EC8" w:rsidRDefault="005D4EC8" w:rsidP="005D4EC8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EC8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                                                                     И.М. Фальков</w:t>
      </w:r>
    </w:p>
    <w:p w:rsidR="005D4EC8" w:rsidRPr="005D4EC8" w:rsidRDefault="005D4EC8" w:rsidP="005D4EC8">
      <w:pPr>
        <w:rPr>
          <w:rFonts w:ascii="Calibri" w:eastAsia="Calibri" w:hAnsi="Calibri" w:cs="Times New Roman"/>
        </w:rPr>
      </w:pPr>
    </w:p>
    <w:p w:rsidR="005D4EC8" w:rsidRPr="005D4EC8" w:rsidRDefault="005D4EC8" w:rsidP="005D4EC8">
      <w:pPr>
        <w:rPr>
          <w:rFonts w:ascii="Calibri" w:eastAsia="Calibri" w:hAnsi="Calibri" w:cs="Times New Roman"/>
        </w:rPr>
      </w:pPr>
    </w:p>
    <w:p w:rsidR="005D4EC8" w:rsidRDefault="005D4EC8"/>
    <w:sectPr w:rsidR="005D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02A"/>
    <w:multiLevelType w:val="multilevel"/>
    <w:tmpl w:val="7AC44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7F"/>
    <w:rsid w:val="004945D3"/>
    <w:rsid w:val="004A645F"/>
    <w:rsid w:val="005428CD"/>
    <w:rsid w:val="00561925"/>
    <w:rsid w:val="005D4EC8"/>
    <w:rsid w:val="005F3FDA"/>
    <w:rsid w:val="005F453B"/>
    <w:rsid w:val="00684A54"/>
    <w:rsid w:val="0085437F"/>
    <w:rsid w:val="008D2BD4"/>
    <w:rsid w:val="00962E69"/>
    <w:rsid w:val="00D45396"/>
    <w:rsid w:val="00FA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453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453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3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D4539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453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5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350</Words>
  <Characters>1999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dcterms:created xsi:type="dcterms:W3CDTF">2017-06-06T08:20:00Z</dcterms:created>
  <dcterms:modified xsi:type="dcterms:W3CDTF">2017-06-07T11:09:00Z</dcterms:modified>
</cp:coreProperties>
</file>