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1B" w:rsidRPr="0094111B" w:rsidRDefault="0094111B" w:rsidP="0094111B">
      <w:pPr>
        <w:jc w:val="righ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Pr="00FD53E3" w:rsidRDefault="00A8685A" w:rsidP="00EF4493">
      <w:pPr>
        <w:ind w:right="5952"/>
        <w:rPr>
          <w:sz w:val="26"/>
          <w:szCs w:val="26"/>
          <w:u w:val="single"/>
        </w:rPr>
      </w:pPr>
      <w:r w:rsidRPr="00FD53E3">
        <w:rPr>
          <w:sz w:val="26"/>
          <w:szCs w:val="26"/>
          <w:u w:val="single"/>
        </w:rPr>
        <w:t xml:space="preserve">от </w:t>
      </w:r>
      <w:r w:rsidR="0094111B">
        <w:rPr>
          <w:sz w:val="26"/>
          <w:szCs w:val="26"/>
          <w:u w:val="single"/>
        </w:rPr>
        <w:t xml:space="preserve">                          </w:t>
      </w:r>
      <w:r w:rsidR="006218F5" w:rsidRPr="00FD53E3">
        <w:rPr>
          <w:sz w:val="26"/>
          <w:szCs w:val="26"/>
          <w:u w:val="single"/>
        </w:rPr>
        <w:t>2020</w:t>
      </w:r>
      <w:r w:rsidR="009B5B34" w:rsidRPr="00FD53E3">
        <w:rPr>
          <w:sz w:val="26"/>
          <w:szCs w:val="26"/>
          <w:u w:val="single"/>
        </w:rPr>
        <w:t xml:space="preserve"> г. №</w:t>
      </w:r>
      <w:r w:rsidR="00FE7300">
        <w:rPr>
          <w:sz w:val="26"/>
          <w:szCs w:val="26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C712E" w:rsidRPr="00FD53E3" w:rsidTr="00FD53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2E" w:rsidRPr="00FD53E3" w:rsidRDefault="00D6787D" w:rsidP="00E30FF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bookmarkStart w:id="0" w:name="BM_D0_9D_D0_B0_D0_B8_D0_BC_D0_B5_D0_BD_D"/>
            <w:bookmarkEnd w:id="0"/>
            <w:r w:rsidRPr="00FD53E3">
              <w:rPr>
                <w:b/>
                <w:color w:val="000000"/>
                <w:sz w:val="26"/>
                <w:szCs w:val="26"/>
              </w:rPr>
              <w:t>Об утверждении административного регламента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</w:tr>
    </w:tbl>
    <w:p w:rsidR="00EC712E" w:rsidRPr="00FD53E3" w:rsidRDefault="00EC712E" w:rsidP="00EF4493">
      <w:pPr>
        <w:shd w:val="clear" w:color="auto" w:fill="FFFFFF"/>
        <w:rPr>
          <w:b/>
          <w:color w:val="000000"/>
          <w:sz w:val="26"/>
          <w:szCs w:val="26"/>
        </w:rPr>
      </w:pPr>
    </w:p>
    <w:p w:rsidR="00EF4493" w:rsidRPr="00FD53E3" w:rsidRDefault="00EF4493" w:rsidP="00EF4493">
      <w:pPr>
        <w:shd w:val="clear" w:color="auto" w:fill="FFFFFF"/>
        <w:rPr>
          <w:b/>
          <w:color w:val="000000"/>
          <w:sz w:val="26"/>
          <w:szCs w:val="26"/>
          <w:highlight w:val="yellow"/>
        </w:rPr>
      </w:pPr>
    </w:p>
    <w:p w:rsidR="0031470F" w:rsidRPr="00FD53E3" w:rsidRDefault="0031470F" w:rsidP="00E30FF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FD53E3">
        <w:rPr>
          <w:sz w:val="26"/>
          <w:szCs w:val="26"/>
        </w:rPr>
        <w:t xml:space="preserve">В </w:t>
      </w:r>
      <w:r w:rsidR="00D6787D" w:rsidRPr="00FD53E3">
        <w:rPr>
          <w:sz w:val="26"/>
          <w:szCs w:val="26"/>
        </w:rPr>
        <w:t>соответствии с Налоговым кодексом Российской Федерации</w:t>
      </w:r>
      <w:r w:rsidR="006218F5" w:rsidRPr="00FD53E3">
        <w:rPr>
          <w:sz w:val="26"/>
          <w:szCs w:val="26"/>
        </w:rPr>
        <w:t xml:space="preserve"> </w:t>
      </w:r>
      <w:r w:rsidRPr="00FD53E3">
        <w:rPr>
          <w:sz w:val="26"/>
          <w:szCs w:val="26"/>
        </w:rPr>
        <w:t>администрация Пригородного сельского поселения</w:t>
      </w:r>
      <w:r w:rsidR="006218F5" w:rsidRPr="00FD53E3">
        <w:rPr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п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о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с</w:t>
      </w:r>
      <w:r w:rsidR="00FE7300">
        <w:rPr>
          <w:b/>
          <w:bCs/>
          <w:sz w:val="26"/>
          <w:szCs w:val="26"/>
        </w:rPr>
        <w:t xml:space="preserve"> </w:t>
      </w:r>
      <w:proofErr w:type="gramStart"/>
      <w:r w:rsidR="003152C3" w:rsidRPr="00FD53E3">
        <w:rPr>
          <w:b/>
          <w:bCs/>
          <w:sz w:val="26"/>
          <w:szCs w:val="26"/>
        </w:rPr>
        <w:t>т</w:t>
      </w:r>
      <w:proofErr w:type="gramEnd"/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а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н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о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в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л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я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>е</w:t>
      </w:r>
      <w:r w:rsidR="00FE7300">
        <w:rPr>
          <w:b/>
          <w:bCs/>
          <w:sz w:val="26"/>
          <w:szCs w:val="26"/>
        </w:rPr>
        <w:t xml:space="preserve"> </w:t>
      </w:r>
      <w:r w:rsidRPr="00FD53E3">
        <w:rPr>
          <w:b/>
          <w:bCs/>
          <w:sz w:val="26"/>
          <w:szCs w:val="26"/>
        </w:rPr>
        <w:t xml:space="preserve">т: </w:t>
      </w:r>
    </w:p>
    <w:p w:rsidR="00E51649" w:rsidRPr="00FD53E3" w:rsidRDefault="00EF4493" w:rsidP="00D6787D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D53E3">
        <w:rPr>
          <w:sz w:val="26"/>
          <w:szCs w:val="26"/>
        </w:rPr>
        <w:t xml:space="preserve">1. </w:t>
      </w:r>
      <w:r w:rsidR="00D6787D" w:rsidRPr="00FD53E3">
        <w:rPr>
          <w:sz w:val="26"/>
          <w:szCs w:val="26"/>
        </w:rPr>
        <w:t>Утвердить прилагаемый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F421F" w:rsidRPr="00FD53E3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D53E3">
        <w:rPr>
          <w:sz w:val="26"/>
          <w:szCs w:val="26"/>
        </w:rPr>
        <w:t xml:space="preserve">2. 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Pr="00FD53E3">
        <w:rPr>
          <w:sz w:val="26"/>
          <w:szCs w:val="26"/>
        </w:rPr>
        <w:t>Калачеевского</w:t>
      </w:r>
      <w:proofErr w:type="spellEnd"/>
      <w:r w:rsidRPr="00FD53E3">
        <w:rPr>
          <w:sz w:val="26"/>
          <w:szCs w:val="26"/>
        </w:rPr>
        <w:t xml:space="preserve"> муниципального района Воронежской области.</w:t>
      </w:r>
    </w:p>
    <w:p w:rsidR="00DF421F" w:rsidRPr="00FD53E3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D53E3">
        <w:rPr>
          <w:sz w:val="26"/>
          <w:szCs w:val="26"/>
        </w:rPr>
        <w:t xml:space="preserve">3. Контроль за исполнением настоящего постановления </w:t>
      </w:r>
      <w:r w:rsidR="00D6787D" w:rsidRPr="00FD53E3">
        <w:rPr>
          <w:sz w:val="26"/>
          <w:szCs w:val="26"/>
        </w:rPr>
        <w:t>оставляю за собой.</w:t>
      </w:r>
    </w:p>
    <w:p w:rsidR="00DF421F" w:rsidRDefault="00DF421F" w:rsidP="00DF421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6787D" w:rsidRDefault="00D6787D" w:rsidP="00DF421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F421F" w:rsidRPr="00FD53E3" w:rsidRDefault="00DF421F" w:rsidP="00DF421F">
      <w:pPr>
        <w:spacing w:line="276" w:lineRule="auto"/>
        <w:ind w:right="-2"/>
        <w:jc w:val="both"/>
        <w:rPr>
          <w:b/>
          <w:sz w:val="26"/>
          <w:szCs w:val="26"/>
        </w:rPr>
      </w:pPr>
      <w:r w:rsidRPr="00FD53E3">
        <w:rPr>
          <w:b/>
          <w:sz w:val="26"/>
          <w:szCs w:val="26"/>
        </w:rPr>
        <w:t>Глава Пригородного</w:t>
      </w:r>
    </w:p>
    <w:p w:rsidR="00F81B4A" w:rsidRPr="00FD53E3" w:rsidRDefault="00DF421F" w:rsidP="00D6787D">
      <w:pPr>
        <w:spacing w:line="276" w:lineRule="auto"/>
        <w:ind w:right="-2"/>
        <w:jc w:val="both"/>
        <w:rPr>
          <w:b/>
          <w:sz w:val="26"/>
          <w:szCs w:val="26"/>
        </w:rPr>
      </w:pPr>
      <w:r w:rsidRPr="00FD53E3">
        <w:rPr>
          <w:b/>
          <w:sz w:val="26"/>
          <w:szCs w:val="26"/>
        </w:rPr>
        <w:t xml:space="preserve">сельского поселения                                                          </w:t>
      </w:r>
      <w:r w:rsidR="00FE7300">
        <w:rPr>
          <w:b/>
          <w:sz w:val="26"/>
          <w:szCs w:val="26"/>
        </w:rPr>
        <w:t xml:space="preserve">            </w:t>
      </w:r>
      <w:r w:rsidRPr="00FD53E3">
        <w:rPr>
          <w:b/>
          <w:sz w:val="26"/>
          <w:szCs w:val="26"/>
        </w:rPr>
        <w:t xml:space="preserve">          И.М. Фальков</w:t>
      </w:r>
    </w:p>
    <w:p w:rsidR="00D6787D" w:rsidRPr="00FD53E3" w:rsidRDefault="00D6787D" w:rsidP="00D6787D">
      <w:pPr>
        <w:spacing w:line="276" w:lineRule="auto"/>
        <w:ind w:right="-2"/>
        <w:jc w:val="both"/>
        <w:rPr>
          <w:b/>
          <w:sz w:val="26"/>
          <w:szCs w:val="26"/>
        </w:rPr>
      </w:pPr>
    </w:p>
    <w:p w:rsidR="00D6787D" w:rsidRDefault="00D6787D" w:rsidP="00D6787D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D6787D" w:rsidRDefault="00D6787D" w:rsidP="00D6787D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FD53E3" w:rsidRDefault="00FD53E3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FD53E3" w:rsidRDefault="00FD53E3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FD53E3" w:rsidRDefault="00FD53E3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6787D" w:rsidTr="00D6787D">
        <w:tc>
          <w:tcPr>
            <w:tcW w:w="4643" w:type="dxa"/>
          </w:tcPr>
          <w:p w:rsidR="00D6787D" w:rsidRPr="00D6787D" w:rsidRDefault="00D6787D" w:rsidP="00D6787D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D6787D">
              <w:rPr>
                <w:sz w:val="26"/>
                <w:szCs w:val="26"/>
              </w:rPr>
              <w:t>УТВЕРЖДЕН</w:t>
            </w:r>
          </w:p>
          <w:p w:rsidR="00D6787D" w:rsidRPr="00D6787D" w:rsidRDefault="00D6787D" w:rsidP="00D6787D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D6787D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 xml:space="preserve">Пригородного </w:t>
            </w:r>
            <w:r w:rsidRPr="00D6787D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 w:rsidRPr="00D6787D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D6787D" w:rsidRDefault="00D6787D" w:rsidP="0072564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2564B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 xml:space="preserve">2020 № </w:t>
            </w:r>
            <w:bookmarkStart w:id="1" w:name="_GoBack"/>
            <w:bookmarkEnd w:id="1"/>
          </w:p>
        </w:tc>
      </w:tr>
    </w:tbl>
    <w:p w:rsid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6787D" w:rsidRP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6787D">
        <w:rPr>
          <w:sz w:val="26"/>
          <w:szCs w:val="26"/>
        </w:rPr>
        <w:t>Административный регламент</w:t>
      </w:r>
    </w:p>
    <w:p w:rsidR="00D6787D" w:rsidRP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6787D">
        <w:rPr>
          <w:sz w:val="26"/>
          <w:szCs w:val="26"/>
        </w:rPr>
        <w:t>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6787D" w:rsidRPr="00D6787D" w:rsidRDefault="00D6787D" w:rsidP="00D6787D">
      <w:pPr>
        <w:pStyle w:val="ae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6787D">
        <w:rPr>
          <w:sz w:val="26"/>
          <w:szCs w:val="26"/>
        </w:rPr>
        <w:t>I. Общие положения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1.1. Настоящий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sz w:val="26"/>
          <w:szCs w:val="26"/>
        </w:rPr>
        <w:t xml:space="preserve">Пригородного </w:t>
      </w:r>
      <w:r w:rsidRPr="00D6787D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  </w:t>
      </w:r>
      <w:r w:rsidRPr="00D6787D">
        <w:rPr>
          <w:sz w:val="26"/>
          <w:szCs w:val="26"/>
        </w:rPr>
        <w:t>(далее - администрация сельского поселения) при исполнении муниципальной функции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1.2. Перечень нормативных правовых актов, непосредственно регулирующих исполнение муниципальной функции, с указанием реквизитов нормативных правовых актов и источников их официального опубликования: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- </w:t>
      </w:r>
      <w:r w:rsidRPr="00D6787D">
        <w:rPr>
          <w:rStyle w:val="14"/>
          <w:sz w:val="26"/>
          <w:szCs w:val="26"/>
        </w:rPr>
        <w:t>Конституция</w:t>
      </w:r>
      <w:r w:rsidRPr="00D6787D">
        <w:rPr>
          <w:sz w:val="26"/>
          <w:szCs w:val="26"/>
        </w:rPr>
        <w:t xml:space="preserve"> Российской Федерации («Российская газета», 25.12.1993, №237);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- </w:t>
      </w:r>
      <w:r w:rsidRPr="00D6787D">
        <w:rPr>
          <w:rStyle w:val="14"/>
          <w:sz w:val="26"/>
          <w:szCs w:val="26"/>
        </w:rPr>
        <w:t>Налоговый кодекс</w:t>
      </w:r>
      <w:r w:rsidRPr="00D6787D">
        <w:rPr>
          <w:sz w:val="26"/>
          <w:szCs w:val="26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Бюджетный кодекс Российской Федерации, введенный в действие Федеральным законом от 31.07.1998 № 145-ФЗ («Собрание законодательства Российской Федерации», 1998, № 31, ст. 3823);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- Федеральный закон от 06.10.2003 № </w:t>
      </w:r>
      <w:r w:rsidRPr="00D6787D">
        <w:rPr>
          <w:rStyle w:val="14"/>
          <w:sz w:val="26"/>
          <w:szCs w:val="26"/>
        </w:rPr>
        <w:t>131-ФЗ</w:t>
      </w:r>
      <w:r w:rsidRPr="00D6787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Федеральный закон от 02.05.2006 № 59-ФЗ «О порядке рассмотрения обращений граждан Российской Федерации» («Российская газета», 2006, 5 мая);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2009, 13 февраля);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1.3. Описание заявителей.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Заявителями при исполнении муниципальной функции являются граждане Российской Федерации, юридические лица, индивидуальные предприниматели, </w:t>
      </w:r>
      <w:r w:rsidRPr="00D6787D">
        <w:rPr>
          <w:sz w:val="26"/>
          <w:szCs w:val="26"/>
        </w:rPr>
        <w:lastRenderedPageBreak/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От имени заявителей, при исполнении муниципальной функции,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исполнении муниципальной функции (далее - уполномоченный представитель).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1.4. Порядок информирования о правилах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Информирование о правилах исполнения муниципальной функции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Заявления об исполнении муниципальной функции направляются непосредственно в администрацию сельского поселения либо посредством электронной почты.</w:t>
      </w:r>
    </w:p>
    <w:p w:rsidR="00FE7300" w:rsidRDefault="00D6787D" w:rsidP="00FE7300">
      <w:pPr>
        <w:pStyle w:val="11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Администрация сельского поселения расположена по адресу: </w:t>
      </w:r>
      <w:r w:rsidR="00FE7300" w:rsidRPr="00FE7300">
        <w:rPr>
          <w:sz w:val="26"/>
          <w:szCs w:val="26"/>
        </w:rPr>
        <w:t xml:space="preserve">397605, Воронежская область, </w:t>
      </w:r>
      <w:proofErr w:type="spellStart"/>
      <w:r w:rsidR="00FE7300" w:rsidRPr="00FE7300">
        <w:rPr>
          <w:sz w:val="26"/>
          <w:szCs w:val="26"/>
        </w:rPr>
        <w:t>Калачеевский</w:t>
      </w:r>
      <w:proofErr w:type="spellEnd"/>
      <w:r w:rsidR="00FE7300" w:rsidRPr="00FE7300">
        <w:rPr>
          <w:sz w:val="26"/>
          <w:szCs w:val="26"/>
        </w:rPr>
        <w:t xml:space="preserve"> район, п. Пригородный, ул. Космонавтов, 22.</w:t>
      </w:r>
    </w:p>
    <w:p w:rsidR="00D6787D" w:rsidRPr="00D6787D" w:rsidRDefault="00D6787D" w:rsidP="00FE7300">
      <w:pPr>
        <w:pStyle w:val="11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Режим приема заинтересованных лиц по вопросам исполнения муниципальной функции специалистами администрации: с понедельника по пятницу с 08.00 до 16.00 часов, перерыв с 12.00 до 13</w:t>
      </w:r>
      <w:r>
        <w:rPr>
          <w:sz w:val="26"/>
          <w:szCs w:val="26"/>
        </w:rPr>
        <w:t>.00</w:t>
      </w:r>
      <w:r w:rsidRPr="00D6787D">
        <w:rPr>
          <w:sz w:val="26"/>
          <w:szCs w:val="26"/>
        </w:rPr>
        <w:t xml:space="preserve"> часов.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В рабочий день, непосредственно предшествующий нерабочему праздничному дню, муниципальная функция осуществляется с 08.00 до 15.00 часов, перерыв с 12.00 до 13</w:t>
      </w:r>
      <w:r>
        <w:rPr>
          <w:sz w:val="26"/>
          <w:szCs w:val="26"/>
        </w:rPr>
        <w:t xml:space="preserve">.00 </w:t>
      </w:r>
      <w:r w:rsidRPr="00D6787D">
        <w:rPr>
          <w:sz w:val="26"/>
          <w:szCs w:val="26"/>
        </w:rPr>
        <w:t>часов.</w:t>
      </w:r>
    </w:p>
    <w:p w:rsidR="00D6787D" w:rsidRPr="00FE7300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FE7300">
        <w:rPr>
          <w:sz w:val="26"/>
          <w:szCs w:val="26"/>
        </w:rPr>
        <w:t xml:space="preserve">Телефон: 8(47363) 44-4-92. </w:t>
      </w:r>
    </w:p>
    <w:p w:rsidR="00D6787D" w:rsidRPr="00FE7300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FE7300">
        <w:rPr>
          <w:sz w:val="26"/>
          <w:szCs w:val="26"/>
        </w:rPr>
        <w:t>Адреса официальных сайтов, содержащих информацию об исполнении муниципальной функции:</w:t>
      </w:r>
    </w:p>
    <w:p w:rsidR="00FE7300" w:rsidRPr="00FE7300" w:rsidRDefault="00D6787D" w:rsidP="00FE73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300">
        <w:rPr>
          <w:sz w:val="26"/>
          <w:szCs w:val="26"/>
        </w:rPr>
        <w:t xml:space="preserve">- </w:t>
      </w:r>
      <w:hyperlink r:id="rId6" w:history="1">
        <w:r w:rsidR="00FE7300" w:rsidRPr="00FE7300">
          <w:rPr>
            <w:rStyle w:val="af6"/>
            <w:sz w:val="26"/>
            <w:szCs w:val="26"/>
            <w:lang w:val="en-US"/>
          </w:rPr>
          <w:t>http</w:t>
        </w:r>
        <w:r w:rsidR="00FE7300" w:rsidRPr="00FE7300">
          <w:rPr>
            <w:rStyle w:val="af6"/>
            <w:sz w:val="26"/>
            <w:szCs w:val="26"/>
          </w:rPr>
          <w:t>://</w:t>
        </w:r>
        <w:r w:rsidR="00FE7300" w:rsidRPr="00FE7300">
          <w:rPr>
            <w:rStyle w:val="af6"/>
            <w:sz w:val="26"/>
            <w:szCs w:val="26"/>
            <w:lang w:val="en-US"/>
          </w:rPr>
          <w:t>admprigkalach</w:t>
        </w:r>
        <w:r w:rsidR="00FE7300" w:rsidRPr="00FE7300">
          <w:rPr>
            <w:rStyle w:val="af6"/>
            <w:sz w:val="26"/>
            <w:szCs w:val="26"/>
          </w:rPr>
          <w:t>.</w:t>
        </w:r>
        <w:r w:rsidR="00FE7300" w:rsidRPr="00FE7300">
          <w:rPr>
            <w:rStyle w:val="af6"/>
            <w:sz w:val="26"/>
            <w:szCs w:val="26"/>
            <w:lang w:val="en-US"/>
          </w:rPr>
          <w:t>ru</w:t>
        </w:r>
      </w:hyperlink>
      <w:r w:rsidR="00FE7300" w:rsidRPr="00FE7300">
        <w:rPr>
          <w:sz w:val="26"/>
          <w:szCs w:val="26"/>
        </w:rPr>
        <w:t xml:space="preserve"> </w:t>
      </w:r>
      <w:r w:rsidRPr="00FE7300">
        <w:rPr>
          <w:sz w:val="26"/>
          <w:szCs w:val="26"/>
        </w:rPr>
        <w:t xml:space="preserve">- официальный сайт администрации сельского поселения. Адрес электронной почты </w:t>
      </w:r>
      <w:hyperlink r:id="rId7" w:history="1">
        <w:r w:rsidR="00FE7300" w:rsidRPr="00FE7300">
          <w:rPr>
            <w:rStyle w:val="af6"/>
            <w:sz w:val="26"/>
            <w:szCs w:val="26"/>
            <w:lang w:val="en-US"/>
          </w:rPr>
          <w:t>prig</w:t>
        </w:r>
        <w:r w:rsidR="00FE7300" w:rsidRPr="00FE7300">
          <w:rPr>
            <w:rStyle w:val="af6"/>
            <w:sz w:val="26"/>
            <w:szCs w:val="26"/>
          </w:rPr>
          <w:t>-</w:t>
        </w:r>
        <w:r w:rsidR="00FE7300" w:rsidRPr="00FE7300">
          <w:rPr>
            <w:rStyle w:val="af6"/>
            <w:sz w:val="26"/>
            <w:szCs w:val="26"/>
            <w:lang w:val="en-US"/>
          </w:rPr>
          <w:t>kalach</w:t>
        </w:r>
        <w:r w:rsidR="00FE7300" w:rsidRPr="00FE7300">
          <w:rPr>
            <w:rStyle w:val="af6"/>
            <w:sz w:val="26"/>
            <w:szCs w:val="26"/>
          </w:rPr>
          <w:t>@</w:t>
        </w:r>
        <w:r w:rsidR="00FE7300" w:rsidRPr="00FE7300">
          <w:rPr>
            <w:rStyle w:val="af6"/>
            <w:sz w:val="26"/>
            <w:szCs w:val="26"/>
            <w:lang w:val="en-US"/>
          </w:rPr>
          <w:t>govvrn</w:t>
        </w:r>
        <w:r w:rsidR="00FE7300" w:rsidRPr="00FE7300">
          <w:rPr>
            <w:rStyle w:val="af6"/>
            <w:sz w:val="26"/>
            <w:szCs w:val="26"/>
          </w:rPr>
          <w:t>.</w:t>
        </w:r>
        <w:proofErr w:type="spellStart"/>
        <w:r w:rsidR="00FE7300" w:rsidRPr="00FE7300">
          <w:rPr>
            <w:rStyle w:val="af6"/>
            <w:sz w:val="26"/>
            <w:szCs w:val="26"/>
            <w:lang w:val="en-US"/>
          </w:rPr>
          <w:t>ru</w:t>
        </w:r>
        <w:proofErr w:type="spellEnd"/>
      </w:hyperlink>
      <w:r w:rsidR="00FE7300" w:rsidRPr="0072564B">
        <w:rPr>
          <w:sz w:val="26"/>
          <w:szCs w:val="26"/>
        </w:rPr>
        <w:t>.</w:t>
      </w:r>
    </w:p>
    <w:p w:rsidR="00D6787D" w:rsidRPr="00D6787D" w:rsidRDefault="00D6787D" w:rsidP="00FE73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87D">
        <w:rPr>
          <w:sz w:val="26"/>
          <w:szCs w:val="26"/>
        </w:rPr>
        <w:t>1.5. Порядок получения информации по вопросам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Информация о процедуре исполнения муниципальной функции может быть получена: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непосредственно при личном обращении;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 использованием средств почтовой, телефонной связи и электронной почты;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- посредством размещения информации на официальном сайте администрации сельского поселения </w:t>
      </w:r>
      <w:r w:rsidRPr="00D6787D">
        <w:rPr>
          <w:sz w:val="26"/>
          <w:szCs w:val="26"/>
          <w:lang w:val="en-US"/>
        </w:rPr>
        <w:t>www</w:t>
      </w:r>
      <w:r w:rsidRPr="00D6787D">
        <w:rPr>
          <w:sz w:val="26"/>
          <w:szCs w:val="26"/>
        </w:rPr>
        <w:t>.berezovo.rmn.ru;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 информационного стенда администрации сельского поселения.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</w:t>
      </w:r>
      <w:r w:rsidRPr="00D6787D">
        <w:rPr>
          <w:sz w:val="26"/>
          <w:szCs w:val="26"/>
        </w:rPr>
        <w:lastRenderedPageBreak/>
        <w:t>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При ответах на телефонные звонки должностные лица подробно информируют обратившихся по вопросам исполнения муниципальной функции.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6787D">
        <w:rPr>
          <w:sz w:val="26"/>
          <w:szCs w:val="26"/>
        </w:rPr>
        <w:t>II. Стандарт исполнения муниципальной функции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2.1. Наименование муниципальной функции: предоставление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функция).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2.2. Наименование органа, предоставляющего муниципальную функцию – администрация </w:t>
      </w:r>
      <w:r>
        <w:rPr>
          <w:sz w:val="26"/>
          <w:szCs w:val="26"/>
        </w:rPr>
        <w:t>Пригородного</w:t>
      </w:r>
      <w:r w:rsidRPr="00D6787D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 w:rsidRPr="00D6787D">
        <w:rPr>
          <w:sz w:val="26"/>
          <w:szCs w:val="26"/>
        </w:rPr>
        <w:t xml:space="preserve"> муниципального района Воронежской области.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Муниципальную функцию исполняет специалист администрации сельского поселения (далее - специалист администрации).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2.3. Результат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Результатом исполнения муниципальной функции является письменное разъяснение по вопросам применения муниципальных правовых актов </w:t>
      </w:r>
      <w:r>
        <w:rPr>
          <w:sz w:val="26"/>
          <w:szCs w:val="26"/>
        </w:rPr>
        <w:t>Пригородного</w:t>
      </w:r>
      <w:r w:rsidRPr="00D6787D">
        <w:rPr>
          <w:sz w:val="26"/>
          <w:szCs w:val="26"/>
        </w:rPr>
        <w:t xml:space="preserve"> сельского поселения о налогах и сборах.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2.4. Срок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2" w:name="P62"/>
      <w:bookmarkEnd w:id="2"/>
      <w:r w:rsidRPr="00D6787D">
        <w:rPr>
          <w:sz w:val="26"/>
          <w:szCs w:val="26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2.4.2. Оснований для приостановления исполнения муниципальной функции законодательством Российской Федерации не предусмотрено.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2.4.3. Документ, являющийся результатом исполнения муниципальной функции, направляется адресату по почтовому адресу (адресу электронной почты) или вручается лично в течение 1 рабочего дня с момента его подписания. 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2.5. Правовые основания для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Исполнение муниципальной функции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3" w:name="P72"/>
      <w:bookmarkEnd w:id="3"/>
      <w:r w:rsidRPr="00D6787D">
        <w:rPr>
          <w:sz w:val="26"/>
          <w:szCs w:val="26"/>
        </w:rPr>
        <w:lastRenderedPageBreak/>
        <w:t>2.6. Исчерпывающий перечень документов (их копий), требуемых на основании соответствующих правовых актов для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2.6.1. Для исполнения муниципальной функции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2.6.2. Перечень документов, необходимых для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Основанием для исполнения муниципальной функции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2.6.3. Заявитель в своем письменном обращении в обязательном порядке указывает: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наименование организации или фамилия, имя, отчество (при наличии) гражданина, направившего обращение;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полный почтовый адрес заявителя, по которому должен быть направлен ответ;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содержание обращения;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подпись лица;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дата обращения.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2.6.6. При исполнении муниципальной функции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6787D">
        <w:rPr>
          <w:sz w:val="26"/>
          <w:szCs w:val="26"/>
        </w:rPr>
        <w:lastRenderedPageBreak/>
        <w:t>правовыми актами, регулирующими отношения, возникающие в связи с исполнением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4" w:name="P88"/>
      <w:bookmarkEnd w:id="4"/>
      <w:r w:rsidRPr="00D6787D">
        <w:rPr>
          <w:sz w:val="26"/>
          <w:szCs w:val="26"/>
        </w:rPr>
        <w:t>2.7. Исчерпывающий перечень оснований для отказа в приеме документов, необходимых для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Оснований для отказа в приеме документов, необходимых для исполнения администрацией сельского поселения муниципальной функции, законодательством Российской Федерации не предусмотрено.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2.8. Исчерпывающий перечень оснований для отказа в исполнении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В исполнении муниципальной функции должно быть отказано в следующих случаях: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5" w:name="P92"/>
      <w:bookmarkEnd w:id="5"/>
      <w:r w:rsidRPr="00D6787D">
        <w:rPr>
          <w:sz w:val="26"/>
          <w:szCs w:val="26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2.8.2. Если текст письменного обращения не поддается прочтению, ответ на обращение не дается,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lastRenderedPageBreak/>
        <w:t>2.9. Размер платы, взимаемой с заявителя при исполнении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Исполнение муниципальной функции осуществляется на бесплатной основе.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2.10. Максимальный срок ожидания в очереди при подаче запроса об исполнении муниципальной функции и при получении результата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Срок ожидания в очереди при подаче запроса об исполнении муниципальной функции и при получении результата исполнения муниципальной функции не должен превышать 15 минут.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2.11. Срок регистрации запроса заявителя об исполнении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2.12. Требования к помещениям, в которых исполняется муниципальная функция, к залу ожидания, местам для заполнения запросов об исполнении муниципальной функции, информационным стендам с образцами их заполнения и перечнем документов, необходимых для исполнения муниципальной функции, в том числе к обеспечению доступности для инвалидов указанных объектов.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Помещения, выделенные для исполнения муниципальной функции, должны соответствовать санитарным нормам и правилам.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сведения о нормативных правовых актах по вопросам исполнения муниципальной функции;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образцы заполнения бланков заявлений;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бланки заявлений;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адреса, телефоны и время приема специалистов администрации;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часы приема специалистов администрации;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порядок обжалования действий (бездействия) и решений, принимаемых в ходе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Рабочее место должностного лица, исполняющего муниципальную функцию, оборудуется средствами компьютерной техники и оргтехникой, позволяющими организовать исполнение муниципальной функции в полном объеме. </w:t>
      </w:r>
    </w:p>
    <w:p w:rsidR="00FE7300" w:rsidRPr="00FE7300" w:rsidRDefault="00FE7300" w:rsidP="0094111B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FE7300">
        <w:rPr>
          <w:sz w:val="26"/>
          <w:szCs w:val="26"/>
        </w:rPr>
        <w:lastRenderedPageBreak/>
        <w:t>Орган</w:t>
      </w:r>
      <w:r w:rsidR="0094111B">
        <w:rPr>
          <w:sz w:val="26"/>
          <w:szCs w:val="26"/>
        </w:rPr>
        <w:t>, исполняющий муниципальную функцию</w:t>
      </w:r>
      <w:r w:rsidRPr="00FE7300">
        <w:rPr>
          <w:sz w:val="26"/>
          <w:szCs w:val="26"/>
        </w:rPr>
        <w:t>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</w:t>
      </w:r>
    </w:p>
    <w:p w:rsidR="00FE7300" w:rsidRPr="00D6787D" w:rsidRDefault="00FE7300" w:rsidP="0094111B">
      <w:pPr>
        <w:pStyle w:val="consplusnormal0"/>
        <w:spacing w:before="0" w:beforeAutospacing="0" w:after="0" w:afterAutospacing="0"/>
        <w:ind w:firstLine="709"/>
        <w:rPr>
          <w:sz w:val="26"/>
          <w:szCs w:val="26"/>
          <w:highlight w:val="yellow"/>
        </w:rPr>
      </w:pPr>
      <w:r w:rsidRPr="00FE7300">
        <w:rPr>
          <w:sz w:val="26"/>
          <w:szCs w:val="26"/>
        </w:rPr>
        <w:t>Если здание и помещения, в которых предоставляется муниципальная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2.13. Показатели доступности и качества исполнения муниципальной функции: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наличие различных способов получения информации об исполнении муниципальной функции;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соблюдение требований законодательства и настоящего административного регламента;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устранение избыточных административных процедур и административных действий;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сокращение количества документов, представляемых заявителями;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сокращение срока исполнения муниципальной функции;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профессиональная подготовка специалистов администрации, исполняющих муниципальную функцию;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2.14. Иные требования, в том числе учитывающие особенности исполнения муниципальной функции в электронной форме: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доступность информации о перечне документов, необходимых для исполнения муниципальной функции, о режиме работы администрации сельского поселения, контактных телефонах и другой контактной информации для заявителей;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возможность заполнения заявителями запроса и иных документов, необходимых для исполнения муниципальной функции, в электронной форме;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возможность подачи заявителем с использованием информационно-телекоммуникационных технологий запроса об исполнении муниципальной функции;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возможность получения заявителем сведений о ходе выполнения запроса об исполнении муниципальной функции в электронной форме.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6787D">
        <w:rPr>
          <w:sz w:val="26"/>
          <w:szCs w:val="26"/>
        </w:rPr>
        <w:t>III. Состав, последовательность и сроки выполнения административных процедур по исполнению муниципальной функции, требования к порядку их выполнения, в том числе особенности выполнения административных процедур в электронной форме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3.1. Последовательность административных процедур.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lastRenderedPageBreak/>
        <w:t>Последовательность административных процедур исполнения муниципальной функции включает в себя следующие действия: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прием и регистрация обращения;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рассмотрение обращения;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подготовка и направление ответа на обращение заявителю.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3.1.1. Прием и регистрация обращений.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Основанием для начала исполнения муниципальной функции является поступление обращения от заявителя в администрацию сельского поселения посредством почтовой, факсимильной связи либо в электронном виде.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Обращение подлежит обязательной регистрации в течение 1 дня с момента поступления в администрацию сельского поселения.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Ответственность за прием и регистрацию обращения несет специалист администрации, ответственный за прием и регистрацию документов.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сельского поселения в установленном порядке как обычные письменные обращения.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3.1.2. Рассмотрение обращений.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Прошедшие регистрацию письменные обращения передаются специалисту администрации.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Глава (глава администрации)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определяет, относится ли к компетенции администрации сельского поселения рассмотрение поставленных в обращении вопросов;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определяет характер, сроки действий и сроки рассмотрения обращения;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определяет исполнителя поручения;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ставит исполнение поручений и рассмотрение обращения на контроль.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</w:t>
      </w:r>
      <w:r w:rsidRPr="00D6787D">
        <w:rPr>
          <w:sz w:val="26"/>
          <w:szCs w:val="26"/>
        </w:rPr>
        <w:lastRenderedPageBreak/>
        <w:t>случае, если рассмотрение поставленного вопроса не входит в компетенцию администрации сельского поселения.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3.1.3. Подготовка и направление ответов на обращение.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Специалист администрации рассматривает поступившее заявление и оформляет письменное разъяснение.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Ответ на вопрос предоставляется в простой, четкой и понятной форме за подписью главы администрации сельского поселения либо лица, его замещающего.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Ответ на обращение заявителя подписывается главой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6787D">
        <w:rPr>
          <w:sz w:val="26"/>
          <w:szCs w:val="26"/>
        </w:rPr>
        <w:t>IV. Формы контроля за исполнением административного регламента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исполнению муниципальной функции, осуществляется главой сельского поселения.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исполнение муниципальной функции, положений настоящего Административного регламента, иных нормативных правовых актов, устанавливающих требования к исполнению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4.2. Порядок и периодичность осуществления плановых и внеплановых проверок полноты качества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При проведении плановых и внеплановых проверок полноты и качества исполнения муниципальной функции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может осуществляться в </w:t>
      </w:r>
      <w:r w:rsidRPr="00D6787D">
        <w:rPr>
          <w:sz w:val="26"/>
          <w:szCs w:val="26"/>
        </w:rPr>
        <w:lastRenderedPageBreak/>
        <w:t>связи с конкретным обращением заявителя. Сроки проведения проверок определяются главой администрации сельского поселения.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4.3. Ответственность лиц за решения и действия (бездействие), принимаемые (осуществляемые) в ходе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4.4.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Контроль за исполнением муниципальной функции со стороны уполномоченных лиц администрации сельского поселения должен быть постоянным, всесторонним и объективным.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6787D">
        <w:rPr>
          <w:sz w:val="26"/>
          <w:szCs w:val="26"/>
        </w:rPr>
        <w:t>V. Досудебный (внесудебный) порядок обжалования решений и действий (бездействия) органа, исполняющего муниципальную функцию, а также их должностных лиц, муниципальных служащих, работников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5.1. Заявитель имеет право на досудебное (внесудебное) обжалование решений и действий (бездействия) администрации сельского поселения и его ответственных лиц, принятых (осуществляемых) в ходе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нарушение срока регистрации запроса об исполнении муниципальной функции;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6" w:name="dst221"/>
      <w:bookmarkEnd w:id="6"/>
      <w:r w:rsidRPr="00D6787D">
        <w:rPr>
          <w:sz w:val="26"/>
          <w:szCs w:val="26"/>
        </w:rPr>
        <w:t>- нарушение срока исполнения муниципальной функции;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7" w:name="dst295"/>
      <w:bookmarkEnd w:id="7"/>
      <w:r w:rsidRPr="00D6787D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8" w:name="dst103"/>
      <w:bookmarkEnd w:id="8"/>
      <w:r w:rsidRPr="00D6787D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функции, у заявителя;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9" w:name="dst222"/>
      <w:bookmarkEnd w:id="9"/>
      <w:r w:rsidRPr="00D6787D">
        <w:rPr>
          <w:sz w:val="26"/>
          <w:szCs w:val="26"/>
        </w:rPr>
        <w:t>-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10" w:name="dst105"/>
      <w:bookmarkEnd w:id="10"/>
      <w:r w:rsidRPr="00D6787D">
        <w:rPr>
          <w:sz w:val="26"/>
          <w:szCs w:val="26"/>
        </w:rPr>
        <w:t xml:space="preserve">- затребование с заявителя при исполнении муниципальной функции платы, не предусмотренной нормативными правовыми актами Российской Федерации, </w:t>
      </w:r>
      <w:r w:rsidRPr="00D6787D">
        <w:rPr>
          <w:sz w:val="26"/>
          <w:szCs w:val="26"/>
        </w:rPr>
        <w:lastRenderedPageBreak/>
        <w:t>нормативными правовыми актами Воронежской области, муниципальными правовыми актами;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11" w:name="dst223"/>
      <w:bookmarkEnd w:id="11"/>
      <w:r w:rsidRPr="00D6787D">
        <w:rPr>
          <w:sz w:val="26"/>
          <w:szCs w:val="26"/>
        </w:rPr>
        <w:t>- отказ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12" w:name="dst224"/>
      <w:bookmarkEnd w:id="12"/>
      <w:r w:rsidRPr="00D6787D">
        <w:rPr>
          <w:sz w:val="26"/>
          <w:szCs w:val="26"/>
        </w:rPr>
        <w:t>- нарушение срока или порядка выдачи документов по результатам исполнения муниципальной функции;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13" w:name="dst225"/>
      <w:bookmarkEnd w:id="13"/>
      <w:r w:rsidRPr="00D6787D">
        <w:rPr>
          <w:sz w:val="26"/>
          <w:szCs w:val="26"/>
        </w:rPr>
        <w:t>- приостановление исполнения муниципальной функции,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bookmarkStart w:id="14" w:name="dst296"/>
      <w:bookmarkEnd w:id="14"/>
      <w:r w:rsidRPr="00D6787D">
        <w:rPr>
          <w:sz w:val="26"/>
          <w:szCs w:val="26"/>
        </w:rPr>
        <w:t>- требование у заявителя при исполнении муниципальной функции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сельского поселения. 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Жалоба на решения и действия (бездействия) ответственных лиц администрации сельского поселения, подаются на имя главы администрации сельского поселения. 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 xml:space="preserve">5.4. Жалоба может быть направлена по почте, при помощи факсимильной связи, с использованием информационно-телекоммуникационной сети «Интернет», официального сайта администрации сельского поселения. 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5.5. Жалоба заявителя должна содержать: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lastRenderedPageBreak/>
        <w:t>5.7. По результатам рассмотрения жалобы глава сельского поселения принимает одно из следующих решений: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а также в иных формах;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- в удовлетворении жалобы отказывается.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исполнении муниципальной функции,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исполнения муниципальной функции.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D6787D">
        <w:rPr>
          <w:sz w:val="26"/>
          <w:szCs w:val="26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функции, размещается на официальном сайте администрации сельского поселения и информационных стендах.</w:t>
      </w:r>
    </w:p>
    <w:p w:rsidR="00D6787D" w:rsidRPr="005D7F6B" w:rsidRDefault="00D6787D" w:rsidP="00D6787D">
      <w:pPr>
        <w:ind w:firstLine="709"/>
        <w:rPr>
          <w:rFonts w:cs="Arial"/>
        </w:rPr>
      </w:pPr>
    </w:p>
    <w:p w:rsidR="00D6787D" w:rsidRPr="00D6787D" w:rsidRDefault="00D6787D" w:rsidP="00D6787D">
      <w:pPr>
        <w:spacing w:line="276" w:lineRule="auto"/>
        <w:ind w:right="-2"/>
        <w:jc w:val="both"/>
        <w:rPr>
          <w:sz w:val="26"/>
          <w:szCs w:val="26"/>
        </w:rPr>
      </w:pPr>
    </w:p>
    <w:sectPr w:rsidR="00D6787D" w:rsidRPr="00D6787D" w:rsidSect="00D6787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0C91"/>
    <w:rsid w:val="00097AAE"/>
    <w:rsid w:val="000A598B"/>
    <w:rsid w:val="000B1101"/>
    <w:rsid w:val="000B35A2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1F434A"/>
    <w:rsid w:val="00201492"/>
    <w:rsid w:val="00202C0F"/>
    <w:rsid w:val="00206E23"/>
    <w:rsid w:val="002158EA"/>
    <w:rsid w:val="00217B7E"/>
    <w:rsid w:val="00220D26"/>
    <w:rsid w:val="0022481B"/>
    <w:rsid w:val="0023731C"/>
    <w:rsid w:val="00237A09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10B5D"/>
    <w:rsid w:val="0031470F"/>
    <w:rsid w:val="003152C3"/>
    <w:rsid w:val="0032104B"/>
    <w:rsid w:val="0032282F"/>
    <w:rsid w:val="00323E6C"/>
    <w:rsid w:val="00326E3B"/>
    <w:rsid w:val="00336A8A"/>
    <w:rsid w:val="0034609A"/>
    <w:rsid w:val="0034620D"/>
    <w:rsid w:val="0034631C"/>
    <w:rsid w:val="00346E0D"/>
    <w:rsid w:val="00347645"/>
    <w:rsid w:val="003506DB"/>
    <w:rsid w:val="00351ADF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269D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5CBC"/>
    <w:rsid w:val="00491355"/>
    <w:rsid w:val="004922A1"/>
    <w:rsid w:val="004A15B8"/>
    <w:rsid w:val="004A2688"/>
    <w:rsid w:val="004A3F60"/>
    <w:rsid w:val="004A45D0"/>
    <w:rsid w:val="004B0E24"/>
    <w:rsid w:val="004B14F1"/>
    <w:rsid w:val="004B35C0"/>
    <w:rsid w:val="004C450A"/>
    <w:rsid w:val="004D5F3F"/>
    <w:rsid w:val="004D6AA6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4C8C"/>
    <w:rsid w:val="00597D5C"/>
    <w:rsid w:val="005A26BB"/>
    <w:rsid w:val="005C5036"/>
    <w:rsid w:val="005C5948"/>
    <w:rsid w:val="005D4DB2"/>
    <w:rsid w:val="005E037E"/>
    <w:rsid w:val="005E50EE"/>
    <w:rsid w:val="005F2BE9"/>
    <w:rsid w:val="005F3B9A"/>
    <w:rsid w:val="00605302"/>
    <w:rsid w:val="006072ED"/>
    <w:rsid w:val="00611BDD"/>
    <w:rsid w:val="006125F5"/>
    <w:rsid w:val="006163F8"/>
    <w:rsid w:val="006218F5"/>
    <w:rsid w:val="00625DB6"/>
    <w:rsid w:val="006422F5"/>
    <w:rsid w:val="00653FA1"/>
    <w:rsid w:val="00660E67"/>
    <w:rsid w:val="0067207B"/>
    <w:rsid w:val="00683CEE"/>
    <w:rsid w:val="0068490B"/>
    <w:rsid w:val="006855BB"/>
    <w:rsid w:val="00686FDC"/>
    <w:rsid w:val="00697B4F"/>
    <w:rsid w:val="006A0820"/>
    <w:rsid w:val="006A30AC"/>
    <w:rsid w:val="006A34B3"/>
    <w:rsid w:val="006A6257"/>
    <w:rsid w:val="006B1648"/>
    <w:rsid w:val="006B6EF9"/>
    <w:rsid w:val="006D24D3"/>
    <w:rsid w:val="006D43CA"/>
    <w:rsid w:val="006D4AC6"/>
    <w:rsid w:val="006E001F"/>
    <w:rsid w:val="006E3BC4"/>
    <w:rsid w:val="006E4927"/>
    <w:rsid w:val="006F53BA"/>
    <w:rsid w:val="006F6209"/>
    <w:rsid w:val="007159D2"/>
    <w:rsid w:val="00715B25"/>
    <w:rsid w:val="007168D1"/>
    <w:rsid w:val="00723E52"/>
    <w:rsid w:val="0072564B"/>
    <w:rsid w:val="00725D5B"/>
    <w:rsid w:val="00725E96"/>
    <w:rsid w:val="00726ABA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3607"/>
    <w:rsid w:val="007B738D"/>
    <w:rsid w:val="007C2B2D"/>
    <w:rsid w:val="007C4154"/>
    <w:rsid w:val="007D3BDD"/>
    <w:rsid w:val="007D5160"/>
    <w:rsid w:val="007D5AEB"/>
    <w:rsid w:val="007F1810"/>
    <w:rsid w:val="007F4395"/>
    <w:rsid w:val="007F4506"/>
    <w:rsid w:val="007F6380"/>
    <w:rsid w:val="00806CD9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93E56"/>
    <w:rsid w:val="008A2F13"/>
    <w:rsid w:val="008A3038"/>
    <w:rsid w:val="008A3748"/>
    <w:rsid w:val="008A4ED3"/>
    <w:rsid w:val="008B64F6"/>
    <w:rsid w:val="008C4CE3"/>
    <w:rsid w:val="008C573E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111B"/>
    <w:rsid w:val="00946E03"/>
    <w:rsid w:val="00947A5F"/>
    <w:rsid w:val="00957D3A"/>
    <w:rsid w:val="0096368F"/>
    <w:rsid w:val="0096426A"/>
    <w:rsid w:val="009673EA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F2330"/>
    <w:rsid w:val="009F377E"/>
    <w:rsid w:val="009F53A8"/>
    <w:rsid w:val="00A07F5D"/>
    <w:rsid w:val="00A15142"/>
    <w:rsid w:val="00A156A9"/>
    <w:rsid w:val="00A156B5"/>
    <w:rsid w:val="00A25AF7"/>
    <w:rsid w:val="00A35605"/>
    <w:rsid w:val="00A4262E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B3DA0"/>
    <w:rsid w:val="00AC45BD"/>
    <w:rsid w:val="00AC4C42"/>
    <w:rsid w:val="00AD0E8C"/>
    <w:rsid w:val="00AD6A70"/>
    <w:rsid w:val="00AF091B"/>
    <w:rsid w:val="00AF5089"/>
    <w:rsid w:val="00AF541F"/>
    <w:rsid w:val="00B05821"/>
    <w:rsid w:val="00B070F2"/>
    <w:rsid w:val="00B2179D"/>
    <w:rsid w:val="00B2523E"/>
    <w:rsid w:val="00B25E4B"/>
    <w:rsid w:val="00B35229"/>
    <w:rsid w:val="00B411ED"/>
    <w:rsid w:val="00B44A87"/>
    <w:rsid w:val="00B45947"/>
    <w:rsid w:val="00B5371C"/>
    <w:rsid w:val="00B55FF3"/>
    <w:rsid w:val="00B6032F"/>
    <w:rsid w:val="00B60F65"/>
    <w:rsid w:val="00B71E0D"/>
    <w:rsid w:val="00B77810"/>
    <w:rsid w:val="00B81CBB"/>
    <w:rsid w:val="00B85EF9"/>
    <w:rsid w:val="00B86E94"/>
    <w:rsid w:val="00B876AC"/>
    <w:rsid w:val="00B919EC"/>
    <w:rsid w:val="00B933DB"/>
    <w:rsid w:val="00B94EAD"/>
    <w:rsid w:val="00B96AA2"/>
    <w:rsid w:val="00B9724C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5FFF"/>
    <w:rsid w:val="00C865A4"/>
    <w:rsid w:val="00C91A66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A72"/>
    <w:rsid w:val="00D60839"/>
    <w:rsid w:val="00D6787D"/>
    <w:rsid w:val="00D71F94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21F"/>
    <w:rsid w:val="00DF4F35"/>
    <w:rsid w:val="00DF531F"/>
    <w:rsid w:val="00E01041"/>
    <w:rsid w:val="00E21EF7"/>
    <w:rsid w:val="00E24163"/>
    <w:rsid w:val="00E26688"/>
    <w:rsid w:val="00E308B9"/>
    <w:rsid w:val="00E30FF8"/>
    <w:rsid w:val="00E3175B"/>
    <w:rsid w:val="00E325B4"/>
    <w:rsid w:val="00E440D6"/>
    <w:rsid w:val="00E51649"/>
    <w:rsid w:val="00E746D8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256B4"/>
    <w:rsid w:val="00F31FDA"/>
    <w:rsid w:val="00F43B7C"/>
    <w:rsid w:val="00F43EA8"/>
    <w:rsid w:val="00F53E3A"/>
    <w:rsid w:val="00F72240"/>
    <w:rsid w:val="00F72382"/>
    <w:rsid w:val="00F7703B"/>
    <w:rsid w:val="00F77CA8"/>
    <w:rsid w:val="00F80BC6"/>
    <w:rsid w:val="00F81B4A"/>
    <w:rsid w:val="00F84398"/>
    <w:rsid w:val="00F93F0B"/>
    <w:rsid w:val="00F945B8"/>
    <w:rsid w:val="00F94ECF"/>
    <w:rsid w:val="00F95168"/>
    <w:rsid w:val="00FA4004"/>
    <w:rsid w:val="00FC2736"/>
    <w:rsid w:val="00FC4170"/>
    <w:rsid w:val="00FC4C81"/>
    <w:rsid w:val="00FD53E3"/>
    <w:rsid w:val="00FD5E22"/>
    <w:rsid w:val="00FD6911"/>
    <w:rsid w:val="00FE1B6C"/>
    <w:rsid w:val="00FE2242"/>
    <w:rsid w:val="00FE60BC"/>
    <w:rsid w:val="00FE7300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8C0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iPriority w:val="99"/>
    <w:unhideWhenUsed/>
    <w:rsid w:val="00E5164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110">
    <w:name w:val="11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14">
    <w:name w:val="Гиперссылка1"/>
    <w:rsid w:val="00D6787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g-kalach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prigkala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AF58-36D5-4B57-A72A-AE92B4F2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13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28</cp:revision>
  <cp:lastPrinted>2020-07-27T08:45:00Z</cp:lastPrinted>
  <dcterms:created xsi:type="dcterms:W3CDTF">2019-10-09T13:36:00Z</dcterms:created>
  <dcterms:modified xsi:type="dcterms:W3CDTF">2020-08-14T06:02:00Z</dcterms:modified>
</cp:coreProperties>
</file>