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F242B5" w:rsidRDefault="009F69EE" w:rsidP="003B21FD">
      <w:pPr>
        <w:jc w:val="center"/>
        <w:outlineLvl w:val="0"/>
        <w:rPr>
          <w:b/>
          <w:sz w:val="26"/>
          <w:szCs w:val="26"/>
        </w:rPr>
      </w:pPr>
      <w:r w:rsidRPr="00F242B5">
        <w:rPr>
          <w:b/>
          <w:sz w:val="26"/>
          <w:szCs w:val="26"/>
        </w:rPr>
        <w:t>СОВЕТ НАРОДНЫХ ДЕПУТАТОВ</w:t>
      </w:r>
    </w:p>
    <w:p w:rsidR="003B21FD" w:rsidRPr="00F242B5" w:rsidRDefault="003B21FD" w:rsidP="003B21FD">
      <w:pPr>
        <w:jc w:val="center"/>
        <w:rPr>
          <w:b/>
          <w:sz w:val="26"/>
          <w:szCs w:val="26"/>
        </w:rPr>
      </w:pPr>
      <w:r w:rsidRPr="00F242B5">
        <w:rPr>
          <w:b/>
          <w:sz w:val="26"/>
          <w:szCs w:val="26"/>
        </w:rPr>
        <w:t>ПРИГОРОДНОГО СЕЛЬСКОГО ПОСЕЛЕНИЯ</w:t>
      </w:r>
    </w:p>
    <w:p w:rsidR="003B21FD" w:rsidRPr="00F242B5" w:rsidRDefault="003B21FD" w:rsidP="003B21FD">
      <w:pPr>
        <w:jc w:val="center"/>
        <w:rPr>
          <w:b/>
          <w:sz w:val="26"/>
          <w:szCs w:val="26"/>
        </w:rPr>
      </w:pPr>
      <w:r w:rsidRPr="00F242B5">
        <w:rPr>
          <w:b/>
          <w:sz w:val="26"/>
          <w:szCs w:val="26"/>
        </w:rPr>
        <w:t>КАЛАЧЕЕВСКОГО МУНИЦИПАЛЬНОГО РАЙОНА</w:t>
      </w:r>
    </w:p>
    <w:p w:rsidR="003B21FD" w:rsidRPr="00F242B5" w:rsidRDefault="003B21FD" w:rsidP="003B21FD">
      <w:pPr>
        <w:jc w:val="center"/>
        <w:rPr>
          <w:b/>
          <w:sz w:val="26"/>
          <w:szCs w:val="26"/>
        </w:rPr>
      </w:pPr>
      <w:r w:rsidRPr="00F242B5">
        <w:rPr>
          <w:b/>
          <w:sz w:val="26"/>
          <w:szCs w:val="26"/>
        </w:rPr>
        <w:t>ВОРОНЕЖСКОЙ ОБЛАСТИ</w:t>
      </w:r>
    </w:p>
    <w:p w:rsidR="003B21FD" w:rsidRPr="00F242B5" w:rsidRDefault="003B21FD" w:rsidP="003B21FD">
      <w:pPr>
        <w:jc w:val="center"/>
        <w:rPr>
          <w:b/>
          <w:sz w:val="26"/>
          <w:szCs w:val="26"/>
        </w:rPr>
      </w:pPr>
    </w:p>
    <w:p w:rsidR="003B21FD" w:rsidRPr="00F242B5" w:rsidRDefault="009F69EE" w:rsidP="003B21FD">
      <w:pPr>
        <w:jc w:val="center"/>
        <w:rPr>
          <w:b/>
          <w:sz w:val="26"/>
          <w:szCs w:val="26"/>
        </w:rPr>
      </w:pPr>
      <w:r w:rsidRPr="00F242B5">
        <w:rPr>
          <w:b/>
          <w:sz w:val="26"/>
          <w:szCs w:val="26"/>
        </w:rPr>
        <w:t>РЕШЕНИЕ</w:t>
      </w:r>
    </w:p>
    <w:p w:rsidR="003B21FD" w:rsidRPr="00F242B5" w:rsidRDefault="003B21FD" w:rsidP="003B21FD">
      <w:pPr>
        <w:jc w:val="center"/>
        <w:rPr>
          <w:b/>
          <w:bCs/>
          <w:sz w:val="26"/>
          <w:szCs w:val="26"/>
        </w:rPr>
      </w:pPr>
    </w:p>
    <w:p w:rsidR="003B21FD" w:rsidRPr="00F242B5" w:rsidRDefault="003B21FD" w:rsidP="003B21FD">
      <w:pPr>
        <w:shd w:val="clear" w:color="auto" w:fill="FFFFFF"/>
        <w:rPr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Default="001E23DB" w:rsidP="003B21FD">
      <w:pPr>
        <w:shd w:val="clear" w:color="auto" w:fill="FFFFFF"/>
        <w:rPr>
          <w:color w:val="000000"/>
          <w:sz w:val="26"/>
          <w:szCs w:val="26"/>
          <w:highlight w:val="yellow"/>
        </w:rPr>
      </w:pPr>
      <w:r w:rsidRPr="00F242B5">
        <w:rPr>
          <w:color w:val="000000"/>
          <w:sz w:val="26"/>
          <w:szCs w:val="26"/>
        </w:rPr>
        <w:t>о</w:t>
      </w:r>
      <w:r w:rsidR="006F5E57" w:rsidRPr="00F242B5">
        <w:rPr>
          <w:color w:val="000000"/>
          <w:sz w:val="26"/>
          <w:szCs w:val="26"/>
        </w:rPr>
        <w:t>т</w:t>
      </w:r>
      <w:r w:rsidR="004F1640" w:rsidRPr="00F242B5">
        <w:rPr>
          <w:color w:val="000000"/>
          <w:sz w:val="26"/>
          <w:szCs w:val="26"/>
        </w:rPr>
        <w:t xml:space="preserve"> </w:t>
      </w:r>
      <w:r w:rsidR="00C15ADE">
        <w:rPr>
          <w:color w:val="000000"/>
          <w:sz w:val="26"/>
          <w:szCs w:val="26"/>
        </w:rPr>
        <w:t>13</w:t>
      </w:r>
      <w:r w:rsidR="0041610B" w:rsidRPr="00F242B5">
        <w:rPr>
          <w:color w:val="000000"/>
          <w:sz w:val="26"/>
          <w:szCs w:val="26"/>
        </w:rPr>
        <w:t xml:space="preserve"> </w:t>
      </w:r>
      <w:r w:rsidR="009A079B" w:rsidRPr="00F242B5">
        <w:rPr>
          <w:color w:val="000000"/>
          <w:sz w:val="26"/>
          <w:szCs w:val="26"/>
        </w:rPr>
        <w:t>октября</w:t>
      </w:r>
      <w:r w:rsidR="004F1640" w:rsidRPr="00F242B5">
        <w:rPr>
          <w:color w:val="000000"/>
          <w:sz w:val="26"/>
          <w:szCs w:val="26"/>
        </w:rPr>
        <w:t xml:space="preserve"> </w:t>
      </w:r>
      <w:r w:rsidR="004950BC" w:rsidRPr="00F242B5">
        <w:rPr>
          <w:color w:val="000000"/>
          <w:sz w:val="26"/>
          <w:szCs w:val="26"/>
        </w:rPr>
        <w:t>20</w:t>
      </w:r>
      <w:r w:rsidR="0041610B" w:rsidRPr="00F242B5">
        <w:rPr>
          <w:color w:val="000000"/>
          <w:sz w:val="26"/>
          <w:szCs w:val="26"/>
        </w:rPr>
        <w:t>20</w:t>
      </w:r>
      <w:r w:rsidR="003B21FD" w:rsidRPr="00F242B5">
        <w:rPr>
          <w:color w:val="000000"/>
          <w:sz w:val="26"/>
          <w:szCs w:val="26"/>
        </w:rPr>
        <w:t xml:space="preserve"> г. № </w:t>
      </w:r>
      <w:r w:rsidR="004C161B">
        <w:rPr>
          <w:color w:val="000000"/>
          <w:sz w:val="26"/>
          <w:szCs w:val="26"/>
        </w:rPr>
        <w:t>14</w:t>
      </w:r>
    </w:p>
    <w:p w:rsidR="00C15ADE" w:rsidRPr="00F242B5" w:rsidRDefault="00C15ADE" w:rsidP="003B21FD">
      <w:pPr>
        <w:shd w:val="clear" w:color="auto" w:fill="FFFFFF"/>
        <w:rPr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15388" w:rsidRPr="00F242B5" w:rsidTr="00D16EAB">
        <w:trPr>
          <w:trHeight w:val="352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00938" w:rsidRPr="00F242B5" w:rsidRDefault="0023211A" w:rsidP="00C15AD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242B5">
              <w:rPr>
                <w:b/>
                <w:color w:val="000000"/>
                <w:sz w:val="26"/>
                <w:szCs w:val="26"/>
              </w:rPr>
              <w:t>О</w:t>
            </w:r>
            <w:r w:rsidR="00C15ADE">
              <w:rPr>
                <w:b/>
                <w:color w:val="000000"/>
                <w:sz w:val="26"/>
                <w:szCs w:val="26"/>
              </w:rPr>
              <w:t xml:space="preserve">б утверждении перечня </w:t>
            </w:r>
            <w:r w:rsidR="00C15ADE" w:rsidRPr="00C15ADE">
              <w:rPr>
                <w:b/>
                <w:color w:val="000000"/>
                <w:sz w:val="26"/>
                <w:szCs w:val="26"/>
              </w:rPr>
      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</w:t>
            </w:r>
            <w:r w:rsidR="00D16EAB">
              <w:rPr>
                <w:b/>
                <w:color w:val="000000"/>
                <w:sz w:val="26"/>
                <w:szCs w:val="26"/>
              </w:rPr>
              <w:t xml:space="preserve">находящегося в собственности муниципального образования Пригородное сельское поселение </w:t>
            </w:r>
            <w:proofErr w:type="spellStart"/>
            <w:r w:rsidR="00D16EAB"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 w:rsidR="00D16EAB"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области, </w:t>
            </w:r>
            <w:r w:rsidR="00C15ADE" w:rsidRPr="00C15ADE">
              <w:rPr>
                <w:b/>
                <w:color w:val="000000"/>
                <w:sz w:val="26"/>
                <w:szCs w:val="26"/>
              </w:rPr>
              <w:t>подлежащего предоставлению во владение и (или) пользование на долгосрочной основе субъектам малого и среднего предпринимательства</w:t>
            </w:r>
            <w:r w:rsidR="00C15AD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242B5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F54BB" w:rsidRDefault="00BF54BB" w:rsidP="003B21FD">
      <w:pPr>
        <w:shd w:val="clear" w:color="auto" w:fill="FFFFFF"/>
        <w:rPr>
          <w:b/>
          <w:color w:val="000000"/>
          <w:sz w:val="26"/>
          <w:szCs w:val="26"/>
          <w:highlight w:val="yellow"/>
        </w:rPr>
      </w:pPr>
    </w:p>
    <w:p w:rsidR="00F242B5" w:rsidRPr="00F242B5" w:rsidRDefault="00F242B5" w:rsidP="003B21FD">
      <w:pPr>
        <w:shd w:val="clear" w:color="auto" w:fill="FFFFFF"/>
        <w:rPr>
          <w:b/>
          <w:color w:val="000000"/>
          <w:sz w:val="26"/>
          <w:szCs w:val="26"/>
          <w:highlight w:val="yellow"/>
        </w:rPr>
      </w:pPr>
    </w:p>
    <w:p w:rsidR="00BA5211" w:rsidRPr="00F242B5" w:rsidRDefault="00A01267" w:rsidP="00F242B5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242B5">
        <w:rPr>
          <w:sz w:val="26"/>
          <w:szCs w:val="26"/>
        </w:rPr>
        <w:t>В соответствии с</w:t>
      </w:r>
      <w:r w:rsidR="00C15ADE">
        <w:rPr>
          <w:sz w:val="26"/>
          <w:szCs w:val="26"/>
        </w:rPr>
        <w:t xml:space="preserve"> </w:t>
      </w:r>
      <w:r w:rsidR="00C15ADE" w:rsidRPr="00C15ADE">
        <w:rPr>
          <w:sz w:val="26"/>
          <w:szCs w:val="26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C15ADE">
        <w:rPr>
          <w:sz w:val="26"/>
          <w:szCs w:val="26"/>
        </w:rPr>
        <w:t>решением Совета народных депутатов Пригородного сельского поселения от 28.06.2018 г. №141 «</w:t>
      </w:r>
      <w:r w:rsidR="00C15ADE" w:rsidRPr="00C15ADE">
        <w:rPr>
          <w:sz w:val="26"/>
          <w:szCs w:val="26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 предоставления в аренду включенного в данный перечень имущества</w:t>
      </w:r>
      <w:r w:rsidR="00C15ADE">
        <w:rPr>
          <w:sz w:val="26"/>
          <w:szCs w:val="26"/>
        </w:rPr>
        <w:t>»</w:t>
      </w:r>
      <w:r w:rsidR="00E208B7" w:rsidRPr="00F242B5">
        <w:rPr>
          <w:sz w:val="26"/>
          <w:szCs w:val="26"/>
        </w:rPr>
        <w:t>,</w:t>
      </w:r>
      <w:r w:rsidR="004F1640" w:rsidRPr="00F242B5">
        <w:rPr>
          <w:sz w:val="26"/>
          <w:szCs w:val="26"/>
        </w:rPr>
        <w:t xml:space="preserve"> </w:t>
      </w:r>
      <w:r w:rsidR="00C15ADE">
        <w:rPr>
          <w:sz w:val="26"/>
          <w:szCs w:val="26"/>
        </w:rPr>
        <w:t xml:space="preserve">в целях оказания имущественной поддержки субъектам малого и среднего предпринимательства </w:t>
      </w:r>
      <w:r w:rsidR="0004453D" w:rsidRPr="00F242B5">
        <w:rPr>
          <w:sz w:val="26"/>
          <w:szCs w:val="26"/>
        </w:rPr>
        <w:t>Совет народных депутатов</w:t>
      </w:r>
      <w:r w:rsidR="00D6335F" w:rsidRPr="00F242B5">
        <w:rPr>
          <w:sz w:val="26"/>
          <w:szCs w:val="26"/>
        </w:rPr>
        <w:t xml:space="preserve"> Пригородного сельского поселения Калачеевского муниципального района Воронежской области</w:t>
      </w:r>
    </w:p>
    <w:p w:rsidR="00C15ADE" w:rsidRDefault="00C15ADE" w:rsidP="00F242B5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8B6727" w:rsidRDefault="00BA5211" w:rsidP="00F242B5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 w:rsidRPr="00F242B5">
        <w:rPr>
          <w:b/>
          <w:bCs/>
          <w:sz w:val="26"/>
          <w:szCs w:val="26"/>
        </w:rPr>
        <w:t>РЕШИЛ</w:t>
      </w:r>
      <w:r w:rsidR="004950BC" w:rsidRPr="00F242B5">
        <w:rPr>
          <w:b/>
          <w:bCs/>
          <w:sz w:val="26"/>
          <w:szCs w:val="26"/>
        </w:rPr>
        <w:t>:</w:t>
      </w:r>
    </w:p>
    <w:p w:rsidR="00F242B5" w:rsidRPr="00F242B5" w:rsidRDefault="00F242B5" w:rsidP="00F242B5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D16EAB" w:rsidRDefault="00603E63" w:rsidP="00F242B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F242B5">
        <w:rPr>
          <w:sz w:val="26"/>
          <w:szCs w:val="26"/>
          <w:lang w:eastAsia="ru-RU"/>
        </w:rPr>
        <w:t xml:space="preserve">1. </w:t>
      </w:r>
      <w:r w:rsidR="00C15ADE">
        <w:rPr>
          <w:sz w:val="26"/>
          <w:szCs w:val="26"/>
          <w:lang w:eastAsia="ru-RU"/>
        </w:rPr>
        <w:t xml:space="preserve">Утвердить перечень </w:t>
      </w:r>
      <w:r w:rsidR="00D16EAB" w:rsidRPr="00D16EAB">
        <w:rPr>
          <w:sz w:val="26"/>
          <w:szCs w:val="26"/>
          <w:lang w:eastAsia="ru-RU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собственности муниципального образования Пригородное сельское поселение </w:t>
      </w:r>
      <w:proofErr w:type="spellStart"/>
      <w:r w:rsidR="00D16EAB" w:rsidRPr="00D16EAB">
        <w:rPr>
          <w:sz w:val="26"/>
          <w:szCs w:val="26"/>
          <w:lang w:eastAsia="ru-RU"/>
        </w:rPr>
        <w:t>Калачеевского</w:t>
      </w:r>
      <w:proofErr w:type="spellEnd"/>
      <w:r w:rsidR="00D16EAB" w:rsidRPr="00D16EAB">
        <w:rPr>
          <w:sz w:val="26"/>
          <w:szCs w:val="26"/>
          <w:lang w:eastAsia="ru-RU"/>
        </w:rPr>
        <w:t xml:space="preserve"> муниципального района Воронежской области, подлежащего предоставлению во владение и (или) </w:t>
      </w:r>
      <w:r w:rsidR="00D16EAB" w:rsidRPr="00D16EAB">
        <w:rPr>
          <w:sz w:val="26"/>
          <w:szCs w:val="26"/>
          <w:lang w:eastAsia="ru-RU"/>
        </w:rPr>
        <w:lastRenderedPageBreak/>
        <w:t xml:space="preserve">пользование на долгосрочной основе субъектам малого </w:t>
      </w:r>
      <w:r w:rsidR="00D16EAB">
        <w:rPr>
          <w:sz w:val="26"/>
          <w:szCs w:val="26"/>
          <w:lang w:eastAsia="ru-RU"/>
        </w:rPr>
        <w:t>и среднего предпринимательства, согласно приложения к настоящему решению.</w:t>
      </w:r>
    </w:p>
    <w:p w:rsidR="00D16EAB" w:rsidRDefault="00D16EAB" w:rsidP="00D16EA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Опубликовать настоящее решение </w:t>
      </w:r>
      <w:r w:rsidRPr="00F242B5">
        <w:rPr>
          <w:sz w:val="26"/>
          <w:szCs w:val="26"/>
          <w:lang w:eastAsia="ru-RU"/>
        </w:rPr>
        <w:t xml:space="preserve">в Вестнике муниципальных правовых актов Пригородного сельского поселения </w:t>
      </w:r>
      <w:proofErr w:type="spellStart"/>
      <w:r w:rsidRPr="00F242B5">
        <w:rPr>
          <w:sz w:val="26"/>
          <w:szCs w:val="26"/>
          <w:lang w:eastAsia="ru-RU"/>
        </w:rPr>
        <w:t>Калачеевского</w:t>
      </w:r>
      <w:proofErr w:type="spellEnd"/>
      <w:r w:rsidRPr="00F242B5">
        <w:rPr>
          <w:sz w:val="26"/>
          <w:szCs w:val="26"/>
          <w:lang w:eastAsia="ru-RU"/>
        </w:rPr>
        <w:t xml:space="preserve"> муниципального района Воронежской области</w:t>
      </w:r>
      <w:r>
        <w:rPr>
          <w:sz w:val="26"/>
          <w:szCs w:val="26"/>
          <w:lang w:eastAsia="ru-RU"/>
        </w:rPr>
        <w:t>.</w:t>
      </w:r>
    </w:p>
    <w:p w:rsidR="00D16EAB" w:rsidRDefault="00D16EAB" w:rsidP="00D16EA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Pr="00D16EAB">
        <w:rPr>
          <w:sz w:val="26"/>
          <w:szCs w:val="26"/>
          <w:lang w:eastAsia="ru-RU"/>
        </w:rPr>
        <w:t>Решение вступает в силу со дня его официального опубликования.</w:t>
      </w:r>
    </w:p>
    <w:p w:rsidR="009A079B" w:rsidRPr="00F242B5" w:rsidRDefault="00D16EAB" w:rsidP="00F242B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9A079B" w:rsidRPr="00F242B5">
        <w:rPr>
          <w:sz w:val="26"/>
          <w:szCs w:val="26"/>
          <w:lang w:eastAsia="ru-RU"/>
        </w:rPr>
        <w:t xml:space="preserve">. Контроль за исполнением </w:t>
      </w:r>
      <w:r w:rsidR="00384D0C" w:rsidRPr="00F242B5">
        <w:rPr>
          <w:sz w:val="26"/>
          <w:szCs w:val="26"/>
          <w:lang w:eastAsia="ru-RU"/>
        </w:rPr>
        <w:t xml:space="preserve">настоящего решения возложить на постоянную депутатскую </w:t>
      </w:r>
      <w:r w:rsidR="009A079B" w:rsidRPr="00F242B5">
        <w:rPr>
          <w:sz w:val="26"/>
          <w:szCs w:val="26"/>
          <w:lang w:eastAsia="ru-RU"/>
        </w:rPr>
        <w:t>комиссию</w:t>
      </w:r>
      <w:r w:rsidR="00384D0C" w:rsidRPr="00F242B5">
        <w:rPr>
          <w:sz w:val="26"/>
          <w:szCs w:val="26"/>
          <w:lang w:eastAsia="ru-RU"/>
        </w:rPr>
        <w:t xml:space="preserve"> по бюджету и управлению муниципальной собственностью.</w:t>
      </w:r>
    </w:p>
    <w:p w:rsidR="000271B2" w:rsidRPr="00F242B5" w:rsidRDefault="000271B2" w:rsidP="003F00E5">
      <w:pPr>
        <w:jc w:val="both"/>
        <w:rPr>
          <w:b/>
          <w:bCs/>
          <w:sz w:val="26"/>
          <w:szCs w:val="26"/>
        </w:rPr>
      </w:pPr>
    </w:p>
    <w:p w:rsidR="00700938" w:rsidRDefault="00700938" w:rsidP="003F00E5">
      <w:pPr>
        <w:jc w:val="both"/>
        <w:rPr>
          <w:b/>
          <w:bCs/>
          <w:sz w:val="26"/>
          <w:szCs w:val="26"/>
        </w:rPr>
      </w:pPr>
    </w:p>
    <w:p w:rsidR="00F242B5" w:rsidRPr="00F242B5" w:rsidRDefault="00F242B5" w:rsidP="003F00E5">
      <w:pPr>
        <w:jc w:val="both"/>
        <w:rPr>
          <w:b/>
          <w:bCs/>
          <w:sz w:val="26"/>
          <w:szCs w:val="26"/>
        </w:rPr>
      </w:pPr>
    </w:p>
    <w:p w:rsidR="007D4FAB" w:rsidRPr="00F242B5" w:rsidRDefault="007D4FAB" w:rsidP="003F00E5">
      <w:pPr>
        <w:jc w:val="both"/>
        <w:rPr>
          <w:b/>
          <w:bCs/>
          <w:sz w:val="26"/>
          <w:szCs w:val="26"/>
        </w:rPr>
      </w:pPr>
      <w:r w:rsidRPr="00F242B5">
        <w:rPr>
          <w:b/>
          <w:bCs/>
          <w:sz w:val="26"/>
          <w:szCs w:val="26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6"/>
          <w:szCs w:val="26"/>
        </w:rPr>
      </w:pPr>
      <w:r w:rsidRPr="00F242B5">
        <w:rPr>
          <w:b/>
          <w:bCs/>
          <w:sz w:val="26"/>
          <w:szCs w:val="26"/>
        </w:rPr>
        <w:t xml:space="preserve">сельского поселения                                                 </w:t>
      </w:r>
      <w:r w:rsidR="00F242B5" w:rsidRPr="00C15ADE">
        <w:rPr>
          <w:b/>
          <w:bCs/>
          <w:sz w:val="26"/>
          <w:szCs w:val="26"/>
        </w:rPr>
        <w:t xml:space="preserve">              </w:t>
      </w:r>
      <w:r w:rsidRPr="00F242B5">
        <w:rPr>
          <w:b/>
          <w:bCs/>
          <w:sz w:val="26"/>
          <w:szCs w:val="26"/>
        </w:rPr>
        <w:t xml:space="preserve">      </w:t>
      </w:r>
      <w:r w:rsidR="0041610B" w:rsidRPr="00F242B5">
        <w:rPr>
          <w:b/>
          <w:bCs/>
          <w:sz w:val="26"/>
          <w:szCs w:val="26"/>
        </w:rPr>
        <w:t xml:space="preserve">   </w:t>
      </w:r>
      <w:r w:rsidRPr="00F242B5">
        <w:rPr>
          <w:b/>
          <w:bCs/>
          <w:sz w:val="26"/>
          <w:szCs w:val="26"/>
        </w:rPr>
        <w:t xml:space="preserve">      И.М. Фальков</w:t>
      </w:r>
    </w:p>
    <w:p w:rsidR="00803137" w:rsidRDefault="00803137" w:rsidP="003F00E5">
      <w:pPr>
        <w:jc w:val="both"/>
        <w:rPr>
          <w:b/>
          <w:bCs/>
          <w:sz w:val="26"/>
          <w:szCs w:val="26"/>
        </w:rPr>
      </w:pPr>
    </w:p>
    <w:p w:rsidR="00803137" w:rsidRDefault="00803137" w:rsidP="003F00E5">
      <w:pPr>
        <w:jc w:val="both"/>
        <w:rPr>
          <w:b/>
          <w:bCs/>
          <w:sz w:val="26"/>
          <w:szCs w:val="26"/>
        </w:rPr>
      </w:pPr>
    </w:p>
    <w:p w:rsidR="00803137" w:rsidRDefault="00803137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217204" w:rsidRDefault="00217204" w:rsidP="003F00E5">
      <w:pPr>
        <w:jc w:val="both"/>
        <w:rPr>
          <w:b/>
          <w:bCs/>
          <w:sz w:val="26"/>
          <w:szCs w:val="26"/>
        </w:rPr>
      </w:pPr>
    </w:p>
    <w:p w:rsidR="00803137" w:rsidRDefault="00803137" w:rsidP="003F00E5">
      <w:pPr>
        <w:jc w:val="both"/>
        <w:rPr>
          <w:b/>
          <w:bCs/>
          <w:sz w:val="26"/>
          <w:szCs w:val="26"/>
        </w:rPr>
      </w:pPr>
    </w:p>
    <w:tbl>
      <w:tblPr>
        <w:tblStyle w:val="af6"/>
        <w:tblW w:w="4819" w:type="dxa"/>
        <w:tblInd w:w="4503" w:type="dxa"/>
        <w:tblLook w:val="04A0" w:firstRow="1" w:lastRow="0" w:firstColumn="1" w:lastColumn="0" w:noHBand="0" w:noVBand="1"/>
      </w:tblPr>
      <w:tblGrid>
        <w:gridCol w:w="4819"/>
      </w:tblGrid>
      <w:tr w:rsidR="00803137" w:rsidRPr="00A542DA" w:rsidTr="0021720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3137" w:rsidRPr="00803137" w:rsidRDefault="00217204" w:rsidP="00217204">
            <w:pPr>
              <w:pStyle w:val="ConsPlusNormal"/>
              <w:ind w:left="37"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803137" w:rsidRDefault="00217204" w:rsidP="00217204">
            <w:pPr>
              <w:pStyle w:val="ConsPlusNormal"/>
              <w:ind w:left="3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решению</w:t>
            </w:r>
            <w:r w:rsidR="00803137" w:rsidRPr="00803137">
              <w:rPr>
                <w:rFonts w:ascii="Times New Roman" w:hAnsi="Times New Roman" w:cs="Times New Roman"/>
                <w:sz w:val="26"/>
                <w:szCs w:val="26"/>
              </w:rPr>
              <w:t xml:space="preserve"> Совета народных депутатов Пригородного сельского поселения </w:t>
            </w:r>
            <w:proofErr w:type="spellStart"/>
            <w:r w:rsidR="00803137" w:rsidRPr="00803137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="00803137" w:rsidRPr="0080313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803137" w:rsidRPr="00A542DA" w:rsidRDefault="004C161B" w:rsidP="00217204">
            <w:pPr>
              <w:pStyle w:val="ConsPlusNormal"/>
              <w:ind w:left="37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</w:t>
            </w:r>
            <w:r w:rsidR="00803137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2020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bookmarkStart w:id="1" w:name="_GoBack"/>
            <w:bookmarkEnd w:id="1"/>
          </w:p>
        </w:tc>
      </w:tr>
    </w:tbl>
    <w:p w:rsidR="00803137" w:rsidRPr="00A542DA" w:rsidRDefault="00803137" w:rsidP="00803137">
      <w:pPr>
        <w:pStyle w:val="ConsPlusNormal"/>
        <w:jc w:val="right"/>
        <w:outlineLvl w:val="1"/>
        <w:rPr>
          <w:sz w:val="26"/>
          <w:szCs w:val="26"/>
        </w:rPr>
      </w:pPr>
    </w:p>
    <w:p w:rsidR="00803137" w:rsidRPr="00A542DA" w:rsidRDefault="00803137" w:rsidP="00803137">
      <w:pPr>
        <w:pStyle w:val="ConsPlusNormal"/>
        <w:ind w:firstLine="540"/>
        <w:jc w:val="both"/>
        <w:rPr>
          <w:sz w:val="26"/>
          <w:szCs w:val="26"/>
        </w:rPr>
      </w:pPr>
    </w:p>
    <w:p w:rsidR="00803137" w:rsidRPr="00217204" w:rsidRDefault="00803137" w:rsidP="008031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188"/>
      <w:bookmarkEnd w:id="2"/>
      <w:r w:rsidRPr="0021720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03137" w:rsidRPr="00217204" w:rsidRDefault="00803137" w:rsidP="008031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204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собственности муниципального образования Пригородное сельское поселение </w:t>
      </w:r>
      <w:proofErr w:type="spellStart"/>
      <w:r w:rsidRPr="00217204">
        <w:rPr>
          <w:rFonts w:ascii="Times New Roman" w:hAnsi="Times New Roman" w:cs="Times New Roman"/>
          <w:b/>
          <w:sz w:val="26"/>
          <w:szCs w:val="26"/>
        </w:rPr>
        <w:t>Калачеевского</w:t>
      </w:r>
      <w:proofErr w:type="spellEnd"/>
      <w:r w:rsidRPr="0021720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области, подлежащего предоставлению во владение и (или) пользование на долгосрочной основе субъектам малого и среднего предпринимательства</w:t>
      </w:r>
    </w:p>
    <w:p w:rsidR="00803137" w:rsidRDefault="00803137" w:rsidP="0080313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03137" w:rsidRDefault="00803137" w:rsidP="0080313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03137" w:rsidRDefault="00803137" w:rsidP="0080313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7"/>
        <w:gridCol w:w="1840"/>
        <w:gridCol w:w="2565"/>
        <w:gridCol w:w="1228"/>
        <w:gridCol w:w="1479"/>
        <w:gridCol w:w="1891"/>
      </w:tblGrid>
      <w:tr w:rsidR="00217204" w:rsidTr="00217204">
        <w:trPr>
          <w:trHeight w:val="150"/>
        </w:trPr>
        <w:tc>
          <w:tcPr>
            <w:tcW w:w="567" w:type="dxa"/>
            <w:vMerge w:val="restart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0" w:type="dxa"/>
            <w:vMerge w:val="restart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565" w:type="dxa"/>
            <w:vMerge w:val="restart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707" w:type="dxa"/>
            <w:gridSpan w:val="2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204"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  <w:tc>
          <w:tcPr>
            <w:tcW w:w="1891" w:type="dxa"/>
            <w:vMerge w:val="restart"/>
          </w:tcPr>
          <w:p w:rsidR="00803137" w:rsidRDefault="00803137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37">
              <w:rPr>
                <w:rFonts w:ascii="Times New Roman" w:hAnsi="Times New Roman" w:cs="Times New Roman"/>
                <w:sz w:val="26"/>
                <w:szCs w:val="26"/>
              </w:rPr>
              <w:t>Назначение использования объекта при сдаче в аренду</w:t>
            </w:r>
          </w:p>
        </w:tc>
      </w:tr>
      <w:tr w:rsidR="00217204" w:rsidTr="00217204">
        <w:trPr>
          <w:trHeight w:val="150"/>
        </w:trPr>
        <w:tc>
          <w:tcPr>
            <w:tcW w:w="567" w:type="dxa"/>
            <w:vMerge/>
          </w:tcPr>
          <w:p w:rsidR="00803137" w:rsidRDefault="00803137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</w:tcPr>
          <w:p w:rsidR="00803137" w:rsidRDefault="00803137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Merge/>
          </w:tcPr>
          <w:p w:rsidR="00803137" w:rsidRDefault="00803137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наземная </w:t>
            </w:r>
          </w:p>
        </w:tc>
        <w:tc>
          <w:tcPr>
            <w:tcW w:w="1479" w:type="dxa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подвальная</w:t>
            </w:r>
          </w:p>
        </w:tc>
        <w:tc>
          <w:tcPr>
            <w:tcW w:w="1891" w:type="dxa"/>
            <w:vMerge/>
          </w:tcPr>
          <w:p w:rsidR="00803137" w:rsidRDefault="00803137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204" w:rsidTr="00217204">
        <w:tc>
          <w:tcPr>
            <w:tcW w:w="567" w:type="dxa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0" w:type="dxa"/>
          </w:tcPr>
          <w:p w:rsidR="00803137" w:rsidRDefault="00217204" w:rsidP="002172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565" w:type="dxa"/>
          </w:tcPr>
          <w:p w:rsidR="00803137" w:rsidRDefault="00217204" w:rsidP="002172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п. Пригородный, ул. Космонавтов. д.22</w:t>
            </w:r>
          </w:p>
        </w:tc>
        <w:tc>
          <w:tcPr>
            <w:tcW w:w="1228" w:type="dxa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479" w:type="dxa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1" w:type="dxa"/>
          </w:tcPr>
          <w:p w:rsidR="00803137" w:rsidRDefault="00217204" w:rsidP="00803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</w:t>
            </w:r>
          </w:p>
        </w:tc>
      </w:tr>
    </w:tbl>
    <w:p w:rsidR="00803137" w:rsidRDefault="00803137" w:rsidP="0080313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03137" w:rsidRDefault="00803137" w:rsidP="0080313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03137" w:rsidRPr="00803137" w:rsidRDefault="00803137" w:rsidP="0080313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03137" w:rsidRPr="00803137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B57D1"/>
    <w:rsid w:val="000C6108"/>
    <w:rsid w:val="000D4712"/>
    <w:rsid w:val="000D7D36"/>
    <w:rsid w:val="000F315D"/>
    <w:rsid w:val="00106B48"/>
    <w:rsid w:val="001139C0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23DB"/>
    <w:rsid w:val="001E4970"/>
    <w:rsid w:val="001E7E23"/>
    <w:rsid w:val="001F2692"/>
    <w:rsid w:val="00202C0F"/>
    <w:rsid w:val="00215790"/>
    <w:rsid w:val="00217204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3FF8"/>
    <w:rsid w:val="00357BBA"/>
    <w:rsid w:val="0037264F"/>
    <w:rsid w:val="00375867"/>
    <w:rsid w:val="003809D1"/>
    <w:rsid w:val="00380E1A"/>
    <w:rsid w:val="00384328"/>
    <w:rsid w:val="00384D0C"/>
    <w:rsid w:val="003A3D27"/>
    <w:rsid w:val="003B0F18"/>
    <w:rsid w:val="003B21FD"/>
    <w:rsid w:val="003C0353"/>
    <w:rsid w:val="003C60EC"/>
    <w:rsid w:val="003D64A5"/>
    <w:rsid w:val="003D7641"/>
    <w:rsid w:val="003E1DD0"/>
    <w:rsid w:val="003F00E5"/>
    <w:rsid w:val="003F3E76"/>
    <w:rsid w:val="003F4AAE"/>
    <w:rsid w:val="00401FF5"/>
    <w:rsid w:val="00407741"/>
    <w:rsid w:val="0041610B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161B"/>
    <w:rsid w:val="004C5917"/>
    <w:rsid w:val="004C5C3B"/>
    <w:rsid w:val="004C7F39"/>
    <w:rsid w:val="004D3CEC"/>
    <w:rsid w:val="004E19EC"/>
    <w:rsid w:val="004E4027"/>
    <w:rsid w:val="004F01AE"/>
    <w:rsid w:val="004F1640"/>
    <w:rsid w:val="004F6E4E"/>
    <w:rsid w:val="005132DD"/>
    <w:rsid w:val="00535841"/>
    <w:rsid w:val="00540854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3E63"/>
    <w:rsid w:val="00611FA8"/>
    <w:rsid w:val="00615F9B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1ADA"/>
    <w:rsid w:val="006C6FDB"/>
    <w:rsid w:val="006D5BDF"/>
    <w:rsid w:val="006D6A0A"/>
    <w:rsid w:val="006E3C92"/>
    <w:rsid w:val="006F5150"/>
    <w:rsid w:val="006F5E57"/>
    <w:rsid w:val="007004E0"/>
    <w:rsid w:val="00700938"/>
    <w:rsid w:val="007050A0"/>
    <w:rsid w:val="007111EE"/>
    <w:rsid w:val="00720BD8"/>
    <w:rsid w:val="00725D5B"/>
    <w:rsid w:val="007316D2"/>
    <w:rsid w:val="007372EA"/>
    <w:rsid w:val="007401F2"/>
    <w:rsid w:val="00750B99"/>
    <w:rsid w:val="0075560F"/>
    <w:rsid w:val="007557AB"/>
    <w:rsid w:val="00760BF3"/>
    <w:rsid w:val="00762E75"/>
    <w:rsid w:val="0076391C"/>
    <w:rsid w:val="007725B8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80016D"/>
    <w:rsid w:val="00803137"/>
    <w:rsid w:val="008031D4"/>
    <w:rsid w:val="0081030B"/>
    <w:rsid w:val="00810FE8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40DC2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4F3E"/>
    <w:rsid w:val="00995B01"/>
    <w:rsid w:val="009A027A"/>
    <w:rsid w:val="009A079B"/>
    <w:rsid w:val="009B1A1E"/>
    <w:rsid w:val="009C674D"/>
    <w:rsid w:val="009D10E2"/>
    <w:rsid w:val="009D2737"/>
    <w:rsid w:val="009D7B50"/>
    <w:rsid w:val="009F53A8"/>
    <w:rsid w:val="009F69EE"/>
    <w:rsid w:val="00A01267"/>
    <w:rsid w:val="00A04D29"/>
    <w:rsid w:val="00A11CFB"/>
    <w:rsid w:val="00A24A63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233C"/>
    <w:rsid w:val="00A87511"/>
    <w:rsid w:val="00A9642D"/>
    <w:rsid w:val="00AA0179"/>
    <w:rsid w:val="00AC003A"/>
    <w:rsid w:val="00AD27B5"/>
    <w:rsid w:val="00AD27F8"/>
    <w:rsid w:val="00AD5561"/>
    <w:rsid w:val="00AD6DB0"/>
    <w:rsid w:val="00AE1C7B"/>
    <w:rsid w:val="00B11891"/>
    <w:rsid w:val="00B14C2F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A7C59"/>
    <w:rsid w:val="00BB56BE"/>
    <w:rsid w:val="00BB604B"/>
    <w:rsid w:val="00BB77D7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7680"/>
    <w:rsid w:val="00C00132"/>
    <w:rsid w:val="00C03C92"/>
    <w:rsid w:val="00C057F4"/>
    <w:rsid w:val="00C0624B"/>
    <w:rsid w:val="00C06B48"/>
    <w:rsid w:val="00C1244C"/>
    <w:rsid w:val="00C12C30"/>
    <w:rsid w:val="00C15ADE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C7AE7"/>
    <w:rsid w:val="00CD0E15"/>
    <w:rsid w:val="00CF666F"/>
    <w:rsid w:val="00D02870"/>
    <w:rsid w:val="00D1178E"/>
    <w:rsid w:val="00D1366F"/>
    <w:rsid w:val="00D16A58"/>
    <w:rsid w:val="00D16EAB"/>
    <w:rsid w:val="00D17013"/>
    <w:rsid w:val="00D233C6"/>
    <w:rsid w:val="00D47D73"/>
    <w:rsid w:val="00D47E0D"/>
    <w:rsid w:val="00D60586"/>
    <w:rsid w:val="00D6335F"/>
    <w:rsid w:val="00D73955"/>
    <w:rsid w:val="00D759C7"/>
    <w:rsid w:val="00D9010A"/>
    <w:rsid w:val="00D920E1"/>
    <w:rsid w:val="00DA5DC3"/>
    <w:rsid w:val="00DB2575"/>
    <w:rsid w:val="00DD4CED"/>
    <w:rsid w:val="00DF1BF1"/>
    <w:rsid w:val="00E03AC4"/>
    <w:rsid w:val="00E043E8"/>
    <w:rsid w:val="00E208B7"/>
    <w:rsid w:val="00E258E0"/>
    <w:rsid w:val="00E25B54"/>
    <w:rsid w:val="00E2638F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D75E3"/>
    <w:rsid w:val="00EE54FD"/>
    <w:rsid w:val="00EF3182"/>
    <w:rsid w:val="00F0464B"/>
    <w:rsid w:val="00F07A76"/>
    <w:rsid w:val="00F242B5"/>
    <w:rsid w:val="00F40955"/>
    <w:rsid w:val="00F40A6B"/>
    <w:rsid w:val="00F43EA8"/>
    <w:rsid w:val="00F62D67"/>
    <w:rsid w:val="00F804F5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981B"/>
  <w15:docId w15:val="{EBE5CAF4-8FE4-45CF-9A1B-EBF8D80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1F24-D6C5-42EB-BEE9-A1FDC56D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14</cp:revision>
  <cp:lastPrinted>2020-10-12T07:06:00Z</cp:lastPrinted>
  <dcterms:created xsi:type="dcterms:W3CDTF">2019-10-08T12:27:00Z</dcterms:created>
  <dcterms:modified xsi:type="dcterms:W3CDTF">2020-10-14T07:31:00Z</dcterms:modified>
</cp:coreProperties>
</file>